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388B" w14:textId="77777777" w:rsidR="00477BB6" w:rsidRPr="0043682D" w:rsidRDefault="00477BB6" w:rsidP="00477BB6">
      <w:pPr>
        <w:pStyle w:val="a5"/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  <w:r w:rsidRPr="0043682D">
        <w:rPr>
          <w:rFonts w:asciiTheme="majorHAnsi" w:eastAsiaTheme="majorHAnsi" w:hAnsiTheme="majorHAnsi" w:cs="함초롬바탕" w:hint="eastAsia"/>
          <w:b/>
          <w:bCs/>
          <w:sz w:val="32"/>
          <w:szCs w:val="32"/>
        </w:rPr>
        <w:t>한의재택의료학회지 논문투고규정</w:t>
      </w:r>
    </w:p>
    <w:p w14:paraId="3A49CAF6" w14:textId="266E1FB4" w:rsidR="00477BB6" w:rsidRPr="0043682D" w:rsidRDefault="00477BB6" w:rsidP="00477BB6">
      <w:pPr>
        <w:pStyle w:val="a5"/>
        <w:jc w:val="right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제정 </w:t>
      </w:r>
      <w:r w:rsidRPr="0043682D">
        <w:rPr>
          <w:rFonts w:asciiTheme="majorHAnsi" w:eastAsiaTheme="majorHAnsi" w:hAnsiTheme="majorHAnsi"/>
        </w:rPr>
        <w:t>2026</w:t>
      </w:r>
      <w:r w:rsidRPr="0043682D">
        <w:rPr>
          <w:rFonts w:asciiTheme="majorHAnsi" w:eastAsiaTheme="majorHAnsi" w:hAnsiTheme="majorHAnsi" w:cs="함초롬바탕" w:hint="eastAsia"/>
        </w:rPr>
        <w:t xml:space="preserve">년 </w:t>
      </w:r>
      <w:r w:rsidR="00E04E8A">
        <w:rPr>
          <w:rFonts w:asciiTheme="majorHAnsi" w:eastAsiaTheme="majorHAnsi" w:hAnsiTheme="majorHAnsi" w:cs="함초롬바탕" w:hint="eastAsia"/>
        </w:rPr>
        <w:t>7</w:t>
      </w:r>
      <w:r w:rsidRPr="0043682D">
        <w:rPr>
          <w:rFonts w:asciiTheme="majorHAnsi" w:eastAsiaTheme="majorHAnsi" w:hAnsiTheme="majorHAnsi" w:cs="함초롬바탕" w:hint="eastAsia"/>
        </w:rPr>
        <w:t xml:space="preserve">월 </w:t>
      </w:r>
      <w:r w:rsidR="00E04E8A">
        <w:rPr>
          <w:rFonts w:asciiTheme="majorHAnsi" w:eastAsiaTheme="majorHAnsi" w:hAnsiTheme="majorHAnsi" w:cs="함초롬바탕" w:hint="eastAsia"/>
        </w:rPr>
        <w:t>1</w:t>
      </w:r>
      <w:r w:rsidR="00E04E8A">
        <w:rPr>
          <w:rFonts w:asciiTheme="majorHAnsi" w:eastAsiaTheme="majorHAnsi" w:hAnsiTheme="majorHAnsi" w:cs="함초롬바탕"/>
        </w:rPr>
        <w:t>3</w:t>
      </w:r>
      <w:r w:rsidRPr="0043682D">
        <w:rPr>
          <w:rFonts w:asciiTheme="majorHAnsi" w:eastAsiaTheme="majorHAnsi" w:hAnsiTheme="majorHAnsi" w:cs="함초롬바탕" w:hint="eastAsia"/>
        </w:rPr>
        <w:t>일</w:t>
      </w:r>
    </w:p>
    <w:p w14:paraId="632E22BA" w14:textId="1FBA0C9B" w:rsidR="0043682D" w:rsidRPr="0043682D" w:rsidRDefault="00477BB6" w:rsidP="00477BB6">
      <w:pPr>
        <w:pStyle w:val="a5"/>
        <w:rPr>
          <w:rFonts w:asciiTheme="majorHAnsi" w:eastAsiaTheme="majorHAnsi" w:hAnsiTheme="majorHAnsi" w:cs="함초롬바탕"/>
        </w:rPr>
      </w:pPr>
      <w:r w:rsidRPr="0043682D">
        <w:rPr>
          <w:rFonts w:asciiTheme="majorHAnsi" w:eastAsiaTheme="majorHAnsi" w:hAnsiTheme="majorHAnsi"/>
        </w:rPr>
        <w:t xml:space="preserve">1. </w:t>
      </w:r>
      <w:r w:rsidRPr="0043682D">
        <w:rPr>
          <w:rFonts w:asciiTheme="majorHAnsi" w:eastAsiaTheme="majorHAnsi" w:hAnsiTheme="majorHAnsi" w:cs="함초롬바탕" w:hint="eastAsia"/>
        </w:rPr>
        <w:t>일반 사항</w:t>
      </w:r>
    </w:p>
    <w:p w14:paraId="4764C226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1-1. </w:t>
      </w:r>
      <w:r w:rsidRPr="0043682D">
        <w:rPr>
          <w:rFonts w:asciiTheme="majorHAnsi" w:eastAsiaTheme="majorHAnsi" w:hAnsiTheme="majorHAnsi" w:cs="함초롬바탕" w:hint="eastAsia"/>
        </w:rPr>
        <w:t>기본 원칙</w:t>
      </w:r>
    </w:p>
    <w:p w14:paraId="05879E00" w14:textId="6269A8F2" w:rsidR="0043682D" w:rsidRDefault="0043682D" w:rsidP="00477BB6">
      <w:pPr>
        <w:pStyle w:val="a5"/>
        <w:rPr>
          <w:rFonts w:asciiTheme="majorHAnsi" w:eastAsiaTheme="majorHAnsi" w:hAnsiTheme="majorHAnsi" w:cs="함초롬바탕"/>
        </w:rPr>
      </w:pPr>
      <w:r w:rsidRPr="0043682D">
        <w:rPr>
          <w:rFonts w:asciiTheme="majorHAnsi" w:eastAsiaTheme="majorHAnsi" w:hAnsiTheme="majorHAnsi" w:cs="함초롬바탕" w:hint="eastAsia"/>
        </w:rPr>
        <w:t>본</w:t>
      </w:r>
      <w:r w:rsidRPr="0043682D">
        <w:rPr>
          <w:rFonts w:asciiTheme="majorHAnsi" w:eastAsiaTheme="majorHAnsi" w:hAnsiTheme="majorHAnsi" w:cs="함초롬바탕"/>
        </w:rPr>
        <w:t xml:space="preserve"> 규정은 국제의학학술지 편집인위원회의 『생의학학술지에 투고하는 원고의 통일양식(Uniform Requirements for Manuscripts Submitted to Biomedical Journals)』에서 제시한 원고 작성 및 편집 원칙을 바탕으로 마련하였으며, 본 규정에서 정하지 않은 사항은 위 원칙을 준용한다.</w:t>
      </w:r>
    </w:p>
    <w:p w14:paraId="0A83333E" w14:textId="77777777" w:rsidR="0043682D" w:rsidRPr="0043682D" w:rsidRDefault="0043682D" w:rsidP="00477BB6">
      <w:pPr>
        <w:pStyle w:val="a5"/>
        <w:rPr>
          <w:rFonts w:asciiTheme="majorHAnsi" w:eastAsiaTheme="majorHAnsi" w:hAnsiTheme="majorHAnsi" w:cs="함초롬바탕"/>
        </w:rPr>
      </w:pPr>
    </w:p>
    <w:p w14:paraId="63BFFB3F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1-2. </w:t>
      </w:r>
      <w:r w:rsidRPr="0043682D">
        <w:rPr>
          <w:rFonts w:asciiTheme="majorHAnsi" w:eastAsiaTheme="majorHAnsi" w:hAnsiTheme="majorHAnsi" w:cs="함초롬바탕" w:hint="eastAsia"/>
        </w:rPr>
        <w:t>원고의 범위와 종류</w:t>
      </w:r>
    </w:p>
    <w:p w14:paraId="57168437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본지는 한의 재택의료 및 관련 분야의 학술적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임상적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정책적 발전에 기여할 수 있는 원고를 게재한다</w:t>
      </w:r>
      <w:r w:rsidRPr="0043682D">
        <w:rPr>
          <w:rFonts w:asciiTheme="majorHAnsi" w:eastAsiaTheme="majorHAnsi" w:hAnsiTheme="majorHAnsi"/>
        </w:rPr>
        <w:t>.</w:t>
      </w:r>
    </w:p>
    <w:p w14:paraId="15DB1424" w14:textId="684B5F73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원고의 종류는 원저</w:t>
      </w:r>
      <w:r w:rsidRPr="0043682D">
        <w:rPr>
          <w:rFonts w:asciiTheme="majorHAnsi" w:eastAsiaTheme="majorHAnsi" w:hAnsiTheme="majorHAnsi"/>
        </w:rPr>
        <w:t xml:space="preserve">(original article), </w:t>
      </w:r>
      <w:r w:rsidRPr="0043682D">
        <w:rPr>
          <w:rFonts w:asciiTheme="majorHAnsi" w:eastAsiaTheme="majorHAnsi" w:hAnsiTheme="majorHAnsi" w:cs="함초롬바탕" w:hint="eastAsia"/>
        </w:rPr>
        <w:t>종설</w:t>
      </w:r>
      <w:r w:rsidRPr="0043682D">
        <w:rPr>
          <w:rFonts w:asciiTheme="majorHAnsi" w:eastAsiaTheme="majorHAnsi" w:hAnsiTheme="majorHAnsi"/>
        </w:rPr>
        <w:t xml:space="preserve">(review article), </w:t>
      </w:r>
      <w:r w:rsidRPr="0043682D">
        <w:rPr>
          <w:rFonts w:asciiTheme="majorHAnsi" w:eastAsiaTheme="majorHAnsi" w:hAnsiTheme="majorHAnsi" w:cs="함초롬바탕" w:hint="eastAsia"/>
        </w:rPr>
        <w:t>임상연구</w:t>
      </w:r>
      <w:r w:rsidRPr="0043682D">
        <w:rPr>
          <w:rFonts w:asciiTheme="majorHAnsi" w:eastAsiaTheme="majorHAnsi" w:hAnsiTheme="majorHAnsi"/>
        </w:rPr>
        <w:t xml:space="preserve">(clinical research), </w:t>
      </w:r>
      <w:r w:rsidRPr="0043682D">
        <w:rPr>
          <w:rFonts w:asciiTheme="majorHAnsi" w:eastAsiaTheme="majorHAnsi" w:hAnsiTheme="majorHAnsi" w:cs="함초롬바탕" w:hint="eastAsia"/>
        </w:rPr>
        <w:t xml:space="preserve">임상 및 </w:t>
      </w:r>
      <w:r w:rsidR="003254C9">
        <w:rPr>
          <w:rFonts w:asciiTheme="majorHAnsi" w:eastAsiaTheme="majorHAnsi" w:hAnsiTheme="majorHAnsi" w:cs="함초롬바탕" w:hint="eastAsia"/>
        </w:rPr>
        <w:t>증</w:t>
      </w:r>
      <w:r w:rsidRPr="0043682D">
        <w:rPr>
          <w:rFonts w:asciiTheme="majorHAnsi" w:eastAsiaTheme="majorHAnsi" w:hAnsiTheme="majorHAnsi" w:cs="함초롬바탕" w:hint="eastAsia"/>
        </w:rPr>
        <w:t>례보고</w:t>
      </w:r>
      <w:r w:rsidRPr="0043682D">
        <w:rPr>
          <w:rFonts w:asciiTheme="majorHAnsi" w:eastAsiaTheme="majorHAnsi" w:hAnsiTheme="majorHAnsi"/>
        </w:rPr>
        <w:t xml:space="preserve">(clinical and case report), </w:t>
      </w:r>
      <w:r w:rsidRPr="0043682D">
        <w:rPr>
          <w:rFonts w:asciiTheme="majorHAnsi" w:eastAsiaTheme="majorHAnsi" w:hAnsiTheme="majorHAnsi" w:cs="함초롬바탕" w:hint="eastAsia"/>
        </w:rPr>
        <w:t>단신보고</w:t>
      </w:r>
      <w:r w:rsidRPr="0043682D">
        <w:rPr>
          <w:rFonts w:asciiTheme="majorHAnsi" w:eastAsiaTheme="majorHAnsi" w:hAnsiTheme="majorHAnsi"/>
        </w:rPr>
        <w:t xml:space="preserve">(brief report), </w:t>
      </w:r>
      <w:r w:rsidRPr="0043682D">
        <w:rPr>
          <w:rFonts w:asciiTheme="majorHAnsi" w:eastAsiaTheme="majorHAnsi" w:hAnsiTheme="majorHAnsi" w:cs="함초롬바탕" w:hint="eastAsia"/>
        </w:rPr>
        <w:t>현장보고</w:t>
      </w:r>
      <w:r w:rsidRPr="0043682D">
        <w:rPr>
          <w:rFonts w:asciiTheme="majorHAnsi" w:eastAsiaTheme="majorHAnsi" w:hAnsiTheme="majorHAnsi"/>
        </w:rPr>
        <w:t xml:space="preserve">(field report), </w:t>
      </w:r>
      <w:r w:rsidRPr="0043682D">
        <w:rPr>
          <w:rFonts w:asciiTheme="majorHAnsi" w:eastAsiaTheme="majorHAnsi" w:hAnsiTheme="majorHAnsi" w:cs="함초롬바탕" w:hint="eastAsia"/>
        </w:rPr>
        <w:t>정책논문</w:t>
      </w:r>
      <w:r w:rsidRPr="0043682D">
        <w:rPr>
          <w:rFonts w:asciiTheme="majorHAnsi" w:eastAsiaTheme="majorHAnsi" w:hAnsiTheme="majorHAnsi"/>
        </w:rPr>
        <w:t xml:space="preserve">(policy article), </w:t>
      </w:r>
      <w:r w:rsidRPr="0043682D">
        <w:rPr>
          <w:rFonts w:asciiTheme="majorHAnsi" w:eastAsiaTheme="majorHAnsi" w:hAnsiTheme="majorHAnsi" w:cs="함초롬바탕" w:hint="eastAsia"/>
        </w:rPr>
        <w:t>시론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특별기고 등으로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그 밖에 본지의 목적에 부합한다고 인정되는 원고는 편집위원회의 결정에 따라 게재할 수 있다</w:t>
      </w:r>
      <w:r w:rsidRPr="0043682D">
        <w:rPr>
          <w:rFonts w:asciiTheme="majorHAnsi" w:eastAsiaTheme="majorHAnsi" w:hAnsiTheme="majorHAnsi"/>
        </w:rPr>
        <w:t>.</w:t>
      </w:r>
    </w:p>
    <w:p w14:paraId="06DF1878" w14:textId="77777777" w:rsidR="0043682D" w:rsidRPr="0043682D" w:rsidRDefault="0043682D" w:rsidP="00477BB6">
      <w:pPr>
        <w:pStyle w:val="a5"/>
        <w:rPr>
          <w:rFonts w:asciiTheme="majorHAnsi" w:eastAsiaTheme="majorHAnsi" w:hAnsiTheme="majorHAnsi"/>
        </w:rPr>
      </w:pPr>
    </w:p>
    <w:p w14:paraId="10A05A9C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1-3. </w:t>
      </w:r>
      <w:r w:rsidRPr="0043682D">
        <w:rPr>
          <w:rFonts w:asciiTheme="majorHAnsi" w:eastAsiaTheme="majorHAnsi" w:hAnsiTheme="majorHAnsi" w:cs="함초롬바탕" w:hint="eastAsia"/>
        </w:rPr>
        <w:t>투고 자격</w:t>
      </w:r>
    </w:p>
    <w:p w14:paraId="72C0C89E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본지의 목적과 범위에 부합하는 원고는 투고할 수 있다</w:t>
      </w:r>
      <w:r w:rsidRPr="0043682D">
        <w:rPr>
          <w:rFonts w:asciiTheme="majorHAnsi" w:eastAsiaTheme="majorHAnsi" w:hAnsiTheme="majorHAnsi"/>
        </w:rPr>
        <w:t>.</w:t>
      </w:r>
    </w:p>
    <w:p w14:paraId="68DD4D35" w14:textId="37BA5BFB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편집위원회는 필요에 따라 특정 주제 또는 원고를 저자에게 청탁할 수 있다</w:t>
      </w:r>
      <w:r w:rsidRPr="0043682D">
        <w:rPr>
          <w:rFonts w:asciiTheme="majorHAnsi" w:eastAsiaTheme="majorHAnsi" w:hAnsiTheme="majorHAnsi"/>
        </w:rPr>
        <w:t>.</w:t>
      </w:r>
    </w:p>
    <w:p w14:paraId="0367825B" w14:textId="77777777" w:rsidR="0043682D" w:rsidRPr="0043682D" w:rsidRDefault="0043682D" w:rsidP="00477BB6">
      <w:pPr>
        <w:pStyle w:val="a5"/>
        <w:rPr>
          <w:rFonts w:asciiTheme="majorHAnsi" w:eastAsiaTheme="majorHAnsi" w:hAnsiTheme="majorHAnsi"/>
        </w:rPr>
      </w:pPr>
    </w:p>
    <w:p w14:paraId="0CE7D52E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1-4. </w:t>
      </w:r>
      <w:r w:rsidRPr="0043682D">
        <w:rPr>
          <w:rFonts w:asciiTheme="majorHAnsi" w:eastAsiaTheme="majorHAnsi" w:hAnsiTheme="majorHAnsi" w:cs="함초롬바탕" w:hint="eastAsia"/>
        </w:rPr>
        <w:t>원고 게재 여부 및 게재 순서</w:t>
      </w:r>
    </w:p>
    <w:p w14:paraId="34EA00E8" w14:textId="0C736E6D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모든 원고는 편집위원회가 위촉한 </w:t>
      </w:r>
      <w:r w:rsidR="00894A8D">
        <w:rPr>
          <w:rFonts w:asciiTheme="majorHAnsi" w:eastAsiaTheme="majorHAnsi" w:hAnsiTheme="majorHAnsi" w:cs="함초롬바탕" w:hint="eastAsia"/>
        </w:rPr>
        <w:t xml:space="preserve">복수의 </w:t>
      </w:r>
      <w:r w:rsidRPr="0043682D">
        <w:rPr>
          <w:rFonts w:asciiTheme="majorHAnsi" w:eastAsiaTheme="majorHAnsi" w:hAnsiTheme="majorHAnsi" w:cs="함초롬바탕" w:hint="eastAsia"/>
        </w:rPr>
        <w:t>심사위원의 심사를 받은 후 편집위원회의 심의를 거쳐 게재 여부를 결정한다</w:t>
      </w:r>
      <w:r w:rsidRPr="0043682D">
        <w:rPr>
          <w:rFonts w:asciiTheme="majorHAnsi" w:eastAsiaTheme="majorHAnsi" w:hAnsiTheme="majorHAnsi"/>
        </w:rPr>
        <w:t>.</w:t>
      </w:r>
    </w:p>
    <w:p w14:paraId="10318ACB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다만 시론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특별기고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청탁 원고 등 원고의 성격상 일반 심사 절차와 달리 처리하는 것이 적절하</w:t>
      </w:r>
      <w:r w:rsidRPr="0043682D">
        <w:rPr>
          <w:rFonts w:asciiTheme="majorHAnsi" w:eastAsiaTheme="majorHAnsi" w:hAnsiTheme="majorHAnsi" w:cs="함초롬바탕" w:hint="eastAsia"/>
        </w:rPr>
        <w:lastRenderedPageBreak/>
        <w:t>다고 판단되는 경우에는 편집위원회가 정하는 절차에 따라 심사 또는 심의할 수 있다</w:t>
      </w:r>
      <w:r w:rsidRPr="0043682D">
        <w:rPr>
          <w:rFonts w:asciiTheme="majorHAnsi" w:eastAsiaTheme="majorHAnsi" w:hAnsiTheme="majorHAnsi"/>
        </w:rPr>
        <w:t>.</w:t>
      </w:r>
    </w:p>
    <w:p w14:paraId="57A63E4C" w14:textId="35008C31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채택된 원고의 게재 순서는 최종 원고의 접수순으로 하는 것을 원칙으로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편집위원회는 학술지의 구성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원고의 성격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발행 일정 등을 고려하여 게재 순서를 조정할 수 있다</w:t>
      </w:r>
      <w:r w:rsidRPr="0043682D">
        <w:rPr>
          <w:rFonts w:asciiTheme="majorHAnsi" w:eastAsiaTheme="majorHAnsi" w:hAnsiTheme="majorHAnsi"/>
        </w:rPr>
        <w:t>.</w:t>
      </w:r>
    </w:p>
    <w:p w14:paraId="710EF0F1" w14:textId="77777777" w:rsidR="0043682D" w:rsidRPr="0043682D" w:rsidRDefault="0043682D" w:rsidP="00477BB6">
      <w:pPr>
        <w:pStyle w:val="a5"/>
        <w:rPr>
          <w:rFonts w:asciiTheme="majorHAnsi" w:eastAsiaTheme="majorHAnsi" w:hAnsiTheme="majorHAnsi"/>
        </w:rPr>
      </w:pPr>
    </w:p>
    <w:p w14:paraId="1FB0DE6D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1-5. </w:t>
      </w:r>
      <w:r w:rsidRPr="0043682D">
        <w:rPr>
          <w:rFonts w:asciiTheme="majorHAnsi" w:eastAsiaTheme="majorHAnsi" w:hAnsiTheme="majorHAnsi" w:cs="함초롬바탕" w:hint="eastAsia"/>
        </w:rPr>
        <w:t>중복투고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중복게재 및 이차출판</w:t>
      </w:r>
    </w:p>
    <w:p w14:paraId="5F51B5E4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다른 학술지에서 심사 중인 원고를 동시에 본지에 투고할 수 없다</w:t>
      </w:r>
      <w:r w:rsidRPr="0043682D">
        <w:rPr>
          <w:rFonts w:asciiTheme="majorHAnsi" w:eastAsiaTheme="majorHAnsi" w:hAnsiTheme="majorHAnsi"/>
        </w:rPr>
        <w:t>.</w:t>
      </w:r>
    </w:p>
    <w:p w14:paraId="5CBBD1CE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이미 다른 학술지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정기간행물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단행본 또는 온라인 매체 등에 게재된 동일하거나 실질적으로 유사한 원고는 투고할 수 없다</w:t>
      </w:r>
      <w:r w:rsidRPr="0043682D">
        <w:rPr>
          <w:rFonts w:asciiTheme="majorHAnsi" w:eastAsiaTheme="majorHAnsi" w:hAnsiTheme="majorHAnsi"/>
        </w:rPr>
        <w:t>.</w:t>
      </w:r>
    </w:p>
    <w:p w14:paraId="2C6CADD8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다만 학술적</w:t>
      </w:r>
      <w:r w:rsidRPr="0043682D">
        <w:rPr>
          <w:rFonts w:asciiTheme="majorHAnsi" w:eastAsiaTheme="majorHAnsi" w:hAnsiTheme="majorHAnsi"/>
        </w:rPr>
        <w:t>·</w:t>
      </w:r>
      <w:r w:rsidRPr="0043682D">
        <w:rPr>
          <w:rFonts w:asciiTheme="majorHAnsi" w:eastAsiaTheme="majorHAnsi" w:hAnsiTheme="majorHAnsi" w:cs="함초롬바탕" w:hint="eastAsia"/>
        </w:rPr>
        <w:t>공익적 필요성이 있고 원 출판물의 저자와 양측 편집위원회의 승인이 있는 경우에는 이차출판을 허용할 수 있다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이 경우 저자는 원 출판 사실을 명확히 밝혀야 한다</w:t>
      </w:r>
      <w:r w:rsidRPr="0043682D">
        <w:rPr>
          <w:rFonts w:asciiTheme="majorHAnsi" w:eastAsiaTheme="majorHAnsi" w:hAnsiTheme="majorHAnsi"/>
        </w:rPr>
        <w:t>.</w:t>
      </w:r>
    </w:p>
    <w:p w14:paraId="6056016C" w14:textId="32163CDF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본지에 게재된 원고를 다른 매체에 재수록하거나 전재하고자 할 경우에는 편집위원회 또는 학회의 승인을 받아야 한다</w:t>
      </w:r>
      <w:r w:rsidRPr="0043682D">
        <w:rPr>
          <w:rFonts w:asciiTheme="majorHAnsi" w:eastAsiaTheme="majorHAnsi" w:hAnsiTheme="majorHAnsi"/>
        </w:rPr>
        <w:t>.</w:t>
      </w:r>
    </w:p>
    <w:p w14:paraId="1A29F97A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5E8170C9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1-6. </w:t>
      </w:r>
      <w:r w:rsidRPr="0043682D">
        <w:rPr>
          <w:rFonts w:asciiTheme="majorHAnsi" w:eastAsiaTheme="majorHAnsi" w:hAnsiTheme="majorHAnsi" w:cs="함초롬바탕" w:hint="eastAsia"/>
        </w:rPr>
        <w:t>심사료 및 게재료</w:t>
      </w:r>
    </w:p>
    <w:p w14:paraId="26D0C615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본지는 투고 원고 또는 게재가 확정된 원고에 대하여 소정의 심사료 및 게재료를 받을 수 있다</w:t>
      </w:r>
      <w:r w:rsidRPr="0043682D">
        <w:rPr>
          <w:rFonts w:asciiTheme="majorHAnsi" w:eastAsiaTheme="majorHAnsi" w:hAnsiTheme="majorHAnsi"/>
        </w:rPr>
        <w:t>.</w:t>
      </w:r>
    </w:p>
    <w:p w14:paraId="324BDF28" w14:textId="57547537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심사료 및 게재료의 금액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납부 방법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납부 시기 및 면제 여부는 편집위원회에서 정한다</w:t>
      </w:r>
      <w:r w:rsidRPr="0043682D">
        <w:rPr>
          <w:rFonts w:asciiTheme="majorHAnsi" w:eastAsiaTheme="majorHAnsi" w:hAnsiTheme="majorHAnsi"/>
        </w:rPr>
        <w:t>.</w:t>
      </w:r>
    </w:p>
    <w:p w14:paraId="5E21AC26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23BCDEF8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1-7. </w:t>
      </w:r>
      <w:r w:rsidRPr="0043682D">
        <w:rPr>
          <w:rFonts w:asciiTheme="majorHAnsi" w:eastAsiaTheme="majorHAnsi" w:hAnsiTheme="majorHAnsi" w:cs="함초롬바탕" w:hint="eastAsia"/>
        </w:rPr>
        <w:t>편집위원회의 역할</w:t>
      </w:r>
    </w:p>
    <w:p w14:paraId="1FC296FA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 송부 및 편집에 관한 제반 문의는 편집위원회에 한다</w:t>
      </w:r>
      <w:r w:rsidRPr="0043682D">
        <w:rPr>
          <w:rFonts w:asciiTheme="majorHAnsi" w:eastAsiaTheme="majorHAnsi" w:hAnsiTheme="majorHAnsi"/>
        </w:rPr>
        <w:t>.</w:t>
      </w:r>
    </w:p>
    <w:p w14:paraId="0726C838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편집위원회는 원고의 체재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분량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구성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문장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표기 등에 대하여 저자에게 정정을 요구할 수 있다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또한 원고의 본질적 내용에 영향을 미치지 않는 범위에서 자구와 체제 등을 수정할 수 있다</w:t>
      </w:r>
      <w:r w:rsidRPr="0043682D">
        <w:rPr>
          <w:rFonts w:asciiTheme="majorHAnsi" w:eastAsiaTheme="majorHAnsi" w:hAnsiTheme="majorHAnsi"/>
        </w:rPr>
        <w:t>.</w:t>
      </w:r>
    </w:p>
    <w:p w14:paraId="75DBC62F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편집위원회는 원고의 심사와 게재 결정 과정에서 저자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심사위원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편집위원의 이해상충 여부를 고려할 수 있으며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공정한 심사를 위하여 필요한 조치를 할 수 있다</w:t>
      </w:r>
      <w:r w:rsidRPr="0043682D">
        <w:rPr>
          <w:rFonts w:asciiTheme="majorHAnsi" w:eastAsiaTheme="majorHAnsi" w:hAnsiTheme="majorHAnsi"/>
        </w:rPr>
        <w:t>.</w:t>
      </w:r>
    </w:p>
    <w:p w14:paraId="0B4F01F9" w14:textId="4CD62098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모든 원고와 제출 서류는 제출 후 반환하지 않는다</w:t>
      </w:r>
      <w:r w:rsidRPr="0043682D">
        <w:rPr>
          <w:rFonts w:asciiTheme="majorHAnsi" w:eastAsiaTheme="majorHAnsi" w:hAnsiTheme="majorHAnsi"/>
        </w:rPr>
        <w:t>.</w:t>
      </w:r>
    </w:p>
    <w:p w14:paraId="4DAD4B8C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710B5B89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lastRenderedPageBreak/>
        <w:t xml:space="preserve">2. </w:t>
      </w:r>
      <w:r w:rsidRPr="0043682D">
        <w:rPr>
          <w:rFonts w:asciiTheme="majorHAnsi" w:eastAsiaTheme="majorHAnsi" w:hAnsiTheme="majorHAnsi" w:cs="함초롬바탕" w:hint="eastAsia"/>
        </w:rPr>
        <w:t>연구윤리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저자 및 이해상충</w:t>
      </w:r>
    </w:p>
    <w:p w14:paraId="5BC38BCE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2-1. </w:t>
      </w:r>
      <w:r w:rsidRPr="0043682D">
        <w:rPr>
          <w:rFonts w:asciiTheme="majorHAnsi" w:eastAsiaTheme="majorHAnsi" w:hAnsiTheme="majorHAnsi" w:cs="함초롬바탕" w:hint="eastAsia"/>
        </w:rPr>
        <w:t>연구윤리</w:t>
      </w:r>
    </w:p>
    <w:p w14:paraId="77D7538C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저자는 연구의 계획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수행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분석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보고 및 투고 과정에서 연구윤리를 준수하여야 한다</w:t>
      </w:r>
      <w:r w:rsidRPr="0043682D">
        <w:rPr>
          <w:rFonts w:asciiTheme="majorHAnsi" w:eastAsiaTheme="majorHAnsi" w:hAnsiTheme="majorHAnsi"/>
        </w:rPr>
        <w:t>.</w:t>
      </w:r>
    </w:p>
    <w:p w14:paraId="1AAD096A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표절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위조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변조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부당한 저자표시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중복투고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중복게재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이해상충 은폐 등 연구윤리에 위배되는 행위가 확인될 경우 편집위원회는 원고의 게재 거절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게재 취소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철회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정정 등 필요한 조치를 할 수 있다</w:t>
      </w:r>
      <w:r w:rsidRPr="0043682D">
        <w:rPr>
          <w:rFonts w:asciiTheme="majorHAnsi" w:eastAsiaTheme="majorHAnsi" w:hAnsiTheme="majorHAnsi"/>
        </w:rPr>
        <w:t>.</w:t>
      </w:r>
    </w:p>
    <w:p w14:paraId="7B4EDC2E" w14:textId="0C381C05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편집위원회는 필요하다고 판단하는 경우 저자에게 연구윤리 확인서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유사도 검사 결과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기관 승인서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동의서 또는 소명자료의 제출을 요구할 수 있다</w:t>
      </w:r>
      <w:r w:rsidRPr="0043682D">
        <w:rPr>
          <w:rFonts w:asciiTheme="majorHAnsi" w:eastAsiaTheme="majorHAnsi" w:hAnsiTheme="majorHAnsi"/>
        </w:rPr>
        <w:t>.</w:t>
      </w:r>
    </w:p>
    <w:p w14:paraId="5F979D58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1B61C527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2-2. </w:t>
      </w:r>
      <w:r w:rsidRPr="0043682D">
        <w:rPr>
          <w:rFonts w:asciiTheme="majorHAnsi" w:eastAsiaTheme="majorHAnsi" w:hAnsiTheme="majorHAnsi" w:cs="함초롬바탕" w:hint="eastAsia"/>
        </w:rPr>
        <w:t>사람 대상 연구와 환자 정보 보호</w:t>
      </w:r>
    </w:p>
    <w:p w14:paraId="10D52723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사람을 대상으로 하는 연구는 관련 법령과 윤리 기준을 준수하여야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기관생명윤리위원회 등의 승인을 받아야 한다</w:t>
      </w:r>
      <w:r w:rsidRPr="0043682D">
        <w:rPr>
          <w:rFonts w:asciiTheme="majorHAnsi" w:eastAsiaTheme="majorHAnsi" w:hAnsiTheme="majorHAnsi"/>
        </w:rPr>
        <w:t>.</w:t>
      </w:r>
    </w:p>
    <w:p w14:paraId="5C4B2582" w14:textId="1BDC934B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사람을 대상으로 하는 연구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임상자료를 이용한 연구</w:t>
      </w:r>
      <w:r w:rsidRPr="0043682D">
        <w:rPr>
          <w:rFonts w:asciiTheme="majorHAnsi" w:eastAsiaTheme="majorHAnsi" w:hAnsiTheme="majorHAnsi"/>
        </w:rPr>
        <w:t xml:space="preserve">, </w:t>
      </w:r>
      <w:r w:rsidR="003254C9">
        <w:rPr>
          <w:rFonts w:asciiTheme="majorHAnsi" w:eastAsiaTheme="majorHAnsi" w:hAnsiTheme="majorHAnsi" w:cs="함초롬바탕" w:hint="eastAsia"/>
        </w:rPr>
        <w:t>증례보고</w:t>
      </w:r>
      <w:r w:rsidRPr="0043682D">
        <w:rPr>
          <w:rFonts w:asciiTheme="majorHAnsi" w:eastAsiaTheme="majorHAnsi" w:hAnsiTheme="majorHAnsi" w:cs="함초롬바탕" w:hint="eastAsia"/>
        </w:rPr>
        <w:t xml:space="preserve"> 등에서는 연구대상자 또는 환자의 사생활과 비밀을 보호하여야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성명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병록번호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상세 주소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정확한 방문일자 등 개인을 식별할 수 있는 정보는 원칙적으로 기재하지 않는다</w:t>
      </w:r>
      <w:r w:rsidRPr="0043682D">
        <w:rPr>
          <w:rFonts w:asciiTheme="majorHAnsi" w:eastAsiaTheme="majorHAnsi" w:hAnsiTheme="majorHAnsi"/>
        </w:rPr>
        <w:t>.</w:t>
      </w:r>
    </w:p>
    <w:p w14:paraId="49EAC41E" w14:textId="567C1548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환자 또는 연구대상자를 식별할 수 있는 사진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영상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임상정보 등을 사용하는 경우 저자는 필요한 동의 절차를 거쳐야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그 사실을 원고에 명시하여야 한다</w:t>
      </w:r>
      <w:r w:rsidRPr="0043682D">
        <w:rPr>
          <w:rFonts w:asciiTheme="majorHAnsi" w:eastAsiaTheme="majorHAnsi" w:hAnsiTheme="majorHAnsi"/>
        </w:rPr>
        <w:t>.</w:t>
      </w:r>
    </w:p>
    <w:p w14:paraId="71493C9A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4E728F36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2-3. </w:t>
      </w:r>
      <w:r w:rsidRPr="0043682D">
        <w:rPr>
          <w:rFonts w:asciiTheme="majorHAnsi" w:eastAsiaTheme="majorHAnsi" w:hAnsiTheme="majorHAnsi" w:cs="함초롬바탕" w:hint="eastAsia"/>
        </w:rPr>
        <w:t>동물실험 연구</w:t>
      </w:r>
    </w:p>
    <w:p w14:paraId="1BECDC11" w14:textId="21A6CACC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동물실험을 포함한 연구는 관련 법령과 기관의 동물실험윤리 기준에 따라 수행되어야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동물실험윤리위원회 등의 승인을 받아야 한다</w:t>
      </w:r>
      <w:r w:rsidRPr="0043682D">
        <w:rPr>
          <w:rFonts w:asciiTheme="majorHAnsi" w:eastAsiaTheme="majorHAnsi" w:hAnsiTheme="majorHAnsi"/>
        </w:rPr>
        <w:t>.</w:t>
      </w:r>
    </w:p>
    <w:p w14:paraId="16BEA87D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68C33CA8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2-4. </w:t>
      </w:r>
      <w:r w:rsidRPr="0043682D">
        <w:rPr>
          <w:rFonts w:asciiTheme="majorHAnsi" w:eastAsiaTheme="majorHAnsi" w:hAnsiTheme="majorHAnsi" w:cs="함초롬바탕" w:hint="eastAsia"/>
        </w:rPr>
        <w:t>임상시험 등록</w:t>
      </w:r>
    </w:p>
    <w:p w14:paraId="24FAF9FC" w14:textId="2B52759D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임상시험에 해당하는 연구는 공인된 임상시험 등록기관에 등록하는 것을 원칙으로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등록한 경우 원고에 등록번호를 기재한다</w:t>
      </w:r>
      <w:r w:rsidRPr="0043682D">
        <w:rPr>
          <w:rFonts w:asciiTheme="majorHAnsi" w:eastAsiaTheme="majorHAnsi" w:hAnsiTheme="majorHAnsi"/>
        </w:rPr>
        <w:t>.</w:t>
      </w:r>
    </w:p>
    <w:p w14:paraId="1576D657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4B55032D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2-5. </w:t>
      </w:r>
      <w:r w:rsidRPr="0043682D">
        <w:rPr>
          <w:rFonts w:asciiTheme="majorHAnsi" w:eastAsiaTheme="majorHAnsi" w:hAnsiTheme="majorHAnsi" w:cs="함초롬바탕" w:hint="eastAsia"/>
        </w:rPr>
        <w:t>저자</w:t>
      </w:r>
    </w:p>
    <w:p w14:paraId="1767ABE5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논문 저자는 다음 각 호의 요건을 모두 충족한 자로 한다</w:t>
      </w:r>
      <w:r w:rsidRPr="0043682D">
        <w:rPr>
          <w:rFonts w:asciiTheme="majorHAnsi" w:eastAsiaTheme="majorHAnsi" w:hAnsiTheme="majorHAnsi"/>
        </w:rPr>
        <w:t>.</w:t>
      </w:r>
    </w:p>
    <w:p w14:paraId="7F3A1BCC" w14:textId="2A8247C0" w:rsidR="00477BB6" w:rsidRPr="0043682D" w:rsidRDefault="00477BB6" w:rsidP="0022663E">
      <w:pPr>
        <w:pStyle w:val="a5"/>
        <w:numPr>
          <w:ilvl w:val="0"/>
          <w:numId w:val="1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연구의 개념과 설계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자료의 수집</w:t>
      </w:r>
      <w:r w:rsidRPr="0043682D">
        <w:rPr>
          <w:rFonts w:asciiTheme="majorHAnsi" w:eastAsiaTheme="majorHAnsi" w:hAnsiTheme="majorHAnsi"/>
        </w:rPr>
        <w:t>·</w:t>
      </w:r>
      <w:r w:rsidRPr="0043682D">
        <w:rPr>
          <w:rFonts w:asciiTheme="majorHAnsi" w:eastAsiaTheme="majorHAnsi" w:hAnsiTheme="majorHAnsi" w:cs="함초롬바탕" w:hint="eastAsia"/>
        </w:rPr>
        <w:t>분석</w:t>
      </w:r>
      <w:r w:rsidRPr="0043682D">
        <w:rPr>
          <w:rFonts w:asciiTheme="majorHAnsi" w:eastAsiaTheme="majorHAnsi" w:hAnsiTheme="majorHAnsi"/>
        </w:rPr>
        <w:t>·</w:t>
      </w:r>
      <w:r w:rsidRPr="0043682D">
        <w:rPr>
          <w:rFonts w:asciiTheme="majorHAnsi" w:eastAsiaTheme="majorHAnsi" w:hAnsiTheme="majorHAnsi" w:cs="함초롬바탕" w:hint="eastAsia"/>
        </w:rPr>
        <w:t>해석 중 하나 이상에 실질적으로 기여한 자</w:t>
      </w:r>
    </w:p>
    <w:p w14:paraId="7349565F" w14:textId="59204061" w:rsidR="00477BB6" w:rsidRPr="0043682D" w:rsidRDefault="00477BB6" w:rsidP="0022663E">
      <w:pPr>
        <w:pStyle w:val="a5"/>
        <w:numPr>
          <w:ilvl w:val="0"/>
          <w:numId w:val="1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원고를 작성하거나 중요한 학술적 내용의 수정에 참여한 자</w:t>
      </w:r>
    </w:p>
    <w:p w14:paraId="5F835EB0" w14:textId="4BC6F5F1" w:rsidR="00477BB6" w:rsidRPr="0043682D" w:rsidRDefault="00477BB6" w:rsidP="0022663E">
      <w:pPr>
        <w:pStyle w:val="a5"/>
        <w:numPr>
          <w:ilvl w:val="0"/>
          <w:numId w:val="1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최종 원고를 검토하고 게재에 동의한 자</w:t>
      </w:r>
    </w:p>
    <w:p w14:paraId="4DD48098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자금 제공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 수집 보조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행정 지원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일반적 감독만으로는 저자 자격을 인정하지 않는다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저자 자격에는 해당하지 않으나 연구 또는 원고 작성에 기여한 자는 감사의 글에 기재할 수 있다</w:t>
      </w:r>
      <w:r w:rsidRPr="0043682D">
        <w:rPr>
          <w:rFonts w:asciiTheme="majorHAnsi" w:eastAsiaTheme="majorHAnsi" w:hAnsiTheme="majorHAnsi"/>
        </w:rPr>
        <w:t>.</w:t>
      </w:r>
    </w:p>
    <w:p w14:paraId="6C562E5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저자는 제</w:t>
      </w:r>
      <w:r w:rsidRPr="0043682D">
        <w:rPr>
          <w:rFonts w:asciiTheme="majorHAnsi" w:eastAsiaTheme="majorHAnsi" w:hAnsiTheme="majorHAnsi"/>
        </w:rPr>
        <w:t>1</w:t>
      </w:r>
      <w:r w:rsidRPr="0043682D">
        <w:rPr>
          <w:rFonts w:asciiTheme="majorHAnsi" w:eastAsiaTheme="majorHAnsi" w:hAnsiTheme="majorHAnsi" w:cs="함초롬바탕" w:hint="eastAsia"/>
        </w:rPr>
        <w:t>저자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교신저자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공동저자로 구분할 수 있으며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저자의 순서와 역할은 저자 간 합의에 따른다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편집위원회는 필요 시 저자별 기여 내용을 확인할 수 있다</w:t>
      </w:r>
      <w:r w:rsidRPr="0043682D">
        <w:rPr>
          <w:rFonts w:asciiTheme="majorHAnsi" w:eastAsiaTheme="majorHAnsi" w:hAnsiTheme="majorHAnsi"/>
        </w:rPr>
        <w:t>.</w:t>
      </w:r>
    </w:p>
    <w:p w14:paraId="413BD73B" w14:textId="2AD5EBF4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투고 후 저자를 추가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삭제하거나 저자 순서를 변경하고자 할 경우에는 그 사유와 모든 저자의 동의를 편집위원회에 제출하여야 한다</w:t>
      </w:r>
      <w:r w:rsidRPr="0043682D">
        <w:rPr>
          <w:rFonts w:asciiTheme="majorHAnsi" w:eastAsiaTheme="majorHAnsi" w:hAnsiTheme="majorHAnsi"/>
        </w:rPr>
        <w:t>.</w:t>
      </w:r>
    </w:p>
    <w:p w14:paraId="6BC9BB77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2FBCCB60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2-6. </w:t>
      </w:r>
      <w:r w:rsidRPr="0043682D">
        <w:rPr>
          <w:rFonts w:asciiTheme="majorHAnsi" w:eastAsiaTheme="majorHAnsi" w:hAnsiTheme="majorHAnsi" w:cs="함초롬바탕" w:hint="eastAsia"/>
        </w:rPr>
        <w:t>이해상충 및 연구비 지원</w:t>
      </w:r>
    </w:p>
    <w:p w14:paraId="78D2ECA6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저자는 원고의 작성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연구 수행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 해석 또는 게재에 영향을 미칠 수 있는 재정적</w:t>
      </w:r>
      <w:r w:rsidRPr="0043682D">
        <w:rPr>
          <w:rFonts w:asciiTheme="majorHAnsi" w:eastAsiaTheme="majorHAnsi" w:hAnsiTheme="majorHAnsi"/>
        </w:rPr>
        <w:t>·</w:t>
      </w:r>
      <w:r w:rsidRPr="0043682D">
        <w:rPr>
          <w:rFonts w:asciiTheme="majorHAnsi" w:eastAsiaTheme="majorHAnsi" w:hAnsiTheme="majorHAnsi" w:cs="함초롬바탕" w:hint="eastAsia"/>
        </w:rPr>
        <w:t>비재정적 이해상충이 있는 경우 이를 밝혀야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이해상충이 없는 경우에도 원고에 이해상충이 없음을 명시하는 것을 원칙으로 한다</w:t>
      </w:r>
      <w:r w:rsidRPr="0043682D">
        <w:rPr>
          <w:rFonts w:asciiTheme="majorHAnsi" w:eastAsiaTheme="majorHAnsi" w:hAnsiTheme="majorHAnsi"/>
        </w:rPr>
        <w:t>.</w:t>
      </w:r>
    </w:p>
    <w:p w14:paraId="4ECDA725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연구비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용역비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후원금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장비 지원 등 연구 수행과 관련된 지원이 있는 경우 저자는 그 내용을 원고에 명시하여야 한다</w:t>
      </w:r>
      <w:r w:rsidRPr="0043682D">
        <w:rPr>
          <w:rFonts w:asciiTheme="majorHAnsi" w:eastAsiaTheme="majorHAnsi" w:hAnsiTheme="majorHAnsi"/>
        </w:rPr>
        <w:t>.</w:t>
      </w:r>
    </w:p>
    <w:p w14:paraId="4292269C" w14:textId="3529BD8A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편집위원회는 이해상충이 원고의 심사 또는 게재 판단에 영향을 미칠 수 있다고 판단하는 경우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심사위원 변경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추가 심사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정보 공개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게재 보류 등 필요한 조치를 할 수 있다</w:t>
      </w:r>
      <w:r w:rsidRPr="0043682D">
        <w:rPr>
          <w:rFonts w:asciiTheme="majorHAnsi" w:eastAsiaTheme="majorHAnsi" w:hAnsiTheme="majorHAnsi"/>
        </w:rPr>
        <w:t>.</w:t>
      </w:r>
    </w:p>
    <w:p w14:paraId="1D5933F9" w14:textId="6023FE73" w:rsidR="0022663E" w:rsidRDefault="0022663E" w:rsidP="00477BB6">
      <w:pPr>
        <w:pStyle w:val="a5"/>
        <w:rPr>
          <w:rFonts w:asciiTheme="majorHAnsi" w:eastAsiaTheme="majorHAnsi" w:hAnsiTheme="majorHAnsi"/>
        </w:rPr>
      </w:pPr>
    </w:p>
    <w:p w14:paraId="5FE57D1C" w14:textId="0BB528A1" w:rsidR="00D509C5" w:rsidRDefault="00D509C5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2</w:t>
      </w:r>
      <w:r>
        <w:rPr>
          <w:rFonts w:asciiTheme="majorHAnsi" w:eastAsiaTheme="majorHAnsi" w:hAnsiTheme="majorHAnsi"/>
        </w:rPr>
        <w:t xml:space="preserve">-7. </w:t>
      </w:r>
      <w:r w:rsidRPr="00D509C5">
        <w:rPr>
          <w:rFonts w:asciiTheme="majorHAnsi" w:eastAsiaTheme="majorHAnsi" w:hAnsiTheme="majorHAnsi" w:hint="eastAsia"/>
        </w:rPr>
        <w:t>생성형</w:t>
      </w:r>
      <w:r w:rsidRPr="00D509C5">
        <w:rPr>
          <w:rFonts w:asciiTheme="majorHAnsi" w:eastAsiaTheme="majorHAnsi" w:hAnsiTheme="majorHAnsi"/>
        </w:rPr>
        <w:t xml:space="preserve"> 인공지능(AI) 사용 및 공개</w:t>
      </w:r>
    </w:p>
    <w:p w14:paraId="15FA01A4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생성형</w:t>
      </w:r>
      <w:r w:rsidRPr="00924DBE">
        <w:rPr>
          <w:rFonts w:asciiTheme="majorHAnsi" w:eastAsiaTheme="majorHAnsi" w:hAnsiTheme="majorHAnsi"/>
        </w:rPr>
        <w:t xml:space="preserve"> 인공지능은 논문의 저자 또는 공동저자로 기재할 수 없다.</w:t>
      </w:r>
    </w:p>
    <w:p w14:paraId="1242A93C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저자가</w:t>
      </w:r>
      <w:r w:rsidRPr="00924DBE">
        <w:rPr>
          <w:rFonts w:asciiTheme="majorHAnsi" w:eastAsiaTheme="majorHAnsi" w:hAnsiTheme="majorHAnsi"/>
        </w:rPr>
        <w:t xml:space="preserve"> 연구내용의 생성·분석·번역 또는 원고 작성에 생성형 인공지능을 사용한 경우에는 사용한 </w:t>
      </w:r>
      <w:r w:rsidRPr="00924DBE">
        <w:rPr>
          <w:rFonts w:asciiTheme="majorHAnsi" w:eastAsiaTheme="majorHAnsi" w:hAnsiTheme="majorHAnsi"/>
        </w:rPr>
        <w:lastRenderedPageBreak/>
        <w:t>도구와 사용 범위를 원고에 밝혀야 한다.</w:t>
      </w:r>
    </w:p>
    <w:p w14:paraId="1D62BDB6" w14:textId="77777777" w:rsid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생성형</w:t>
      </w:r>
      <w:r w:rsidRPr="00924DBE">
        <w:rPr>
          <w:rFonts w:asciiTheme="majorHAnsi" w:eastAsiaTheme="majorHAnsi" w:hAnsiTheme="majorHAnsi"/>
        </w:rPr>
        <w:t xml:space="preserve"> 인공지능이 제공한 내용의 정확성, 독창성, 인용 및 연구윤리 준수에 대한 책임은 저자에게 있다. </w:t>
      </w:r>
    </w:p>
    <w:p w14:paraId="15AB71E1" w14:textId="62637A96" w:rsidR="00D509C5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/>
        </w:rPr>
        <w:t>심사위원과 편집위원은 비공개 원고나 개인정보를 외부 생성형 인공지능 서비스에 입력하여서는 안 되며, 그 활용 결과를 직접 검증하여야 한다.</w:t>
      </w:r>
    </w:p>
    <w:p w14:paraId="745B01DD" w14:textId="77777777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</w:p>
    <w:p w14:paraId="7BE00549" w14:textId="39F3FC54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>2-</w:t>
      </w:r>
      <w:r w:rsidR="00D509C5">
        <w:rPr>
          <w:rFonts w:asciiTheme="majorHAnsi" w:eastAsiaTheme="majorHAnsi" w:hAnsiTheme="majorHAnsi"/>
        </w:rPr>
        <w:t>8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저작권</w:t>
      </w:r>
    </w:p>
    <w:p w14:paraId="5C37C0D2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본지에 게재되는 원고의 저작권 및 이용에 관한 사항은 저작권 동의서에 따른다</w:t>
      </w:r>
      <w:r w:rsidRPr="0043682D">
        <w:rPr>
          <w:rFonts w:asciiTheme="majorHAnsi" w:eastAsiaTheme="majorHAnsi" w:hAnsiTheme="majorHAnsi"/>
        </w:rPr>
        <w:t>.</w:t>
      </w:r>
    </w:p>
    <w:p w14:paraId="61ED298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저자는 원고가 본지에 게재될 경우 학회가 해당 원고를 발행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복제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배포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전송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보존 및 온라인 공개하는 데 필요한 권리를 허락한다</w:t>
      </w:r>
      <w:r w:rsidRPr="0043682D">
        <w:rPr>
          <w:rFonts w:asciiTheme="majorHAnsi" w:eastAsiaTheme="majorHAnsi" w:hAnsiTheme="majorHAnsi"/>
        </w:rPr>
        <w:t>.</w:t>
      </w:r>
    </w:p>
    <w:p w14:paraId="625E254F" w14:textId="022B8CF6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원고에 포함된 문장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그림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사진 등의 저작권 침해 여부에 대한 책임은 저자에게 있다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다른 문헌이나 자료의 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그림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사진 등을 인용하거나 수정하여 사용할 경우 저자는 출처를 명확히 표시하고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저작권자의 허가를 받아야 한다</w:t>
      </w:r>
      <w:r w:rsidRPr="0043682D">
        <w:rPr>
          <w:rFonts w:asciiTheme="majorHAnsi" w:eastAsiaTheme="majorHAnsi" w:hAnsiTheme="majorHAnsi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4C9" w14:paraId="398CA33E" w14:textId="77777777" w:rsidTr="00033028">
        <w:tc>
          <w:tcPr>
            <w:tcW w:w="9016" w:type="dxa"/>
          </w:tcPr>
          <w:p w14:paraId="7CC1E67D" w14:textId="77777777" w:rsidR="003254C9" w:rsidRPr="005124B8" w:rsidRDefault="003254C9" w:rsidP="00033028">
            <w:pPr>
              <w:pStyle w:val="a5"/>
              <w:rPr>
                <w:rFonts w:asciiTheme="majorHAnsi" w:eastAsiaTheme="majorHAnsi" w:hAnsiTheme="majorHAnsi"/>
                <w:b/>
                <w:bCs/>
              </w:rPr>
            </w:pPr>
            <w:r w:rsidRPr="005124B8">
              <w:rPr>
                <w:rFonts w:asciiTheme="majorHAnsi" w:eastAsiaTheme="majorHAnsi" w:hAnsiTheme="majorHAnsi"/>
                <w:b/>
                <w:bCs/>
              </w:rPr>
              <w:t>1) 환자 또는 연구참여자의 정보와 사진을 사용하는 경우</w:t>
            </w:r>
          </w:p>
          <w:p w14:paraId="35B453BB" w14:textId="77777777" w:rsidR="003254C9" w:rsidRPr="000C211A" w:rsidRDefault="003254C9" w:rsidP="003254C9">
            <w:pPr>
              <w:pStyle w:val="a5"/>
              <w:numPr>
                <w:ilvl w:val="0"/>
                <w:numId w:val="4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환자</w:t>
            </w:r>
            <w:r w:rsidRPr="000C211A">
              <w:rPr>
                <w:rFonts w:asciiTheme="majorHAnsi" w:eastAsiaTheme="majorHAnsi" w:hAnsiTheme="majorHAnsi"/>
              </w:rPr>
              <w:t xml:space="preserve"> 또는 연구참여자의 얼굴, 신체, 진료 장면, 가족관계, 상세한 임상정보 등으로 신원을 확인할 수 있는 경우에는 출판 전에 서면동의를 받아야 한다. </w:t>
            </w:r>
          </w:p>
          <w:p w14:paraId="61FCEC65" w14:textId="77777777" w:rsidR="003254C9" w:rsidRPr="000C211A" w:rsidRDefault="003254C9" w:rsidP="003254C9">
            <w:pPr>
              <w:pStyle w:val="a5"/>
              <w:numPr>
                <w:ilvl w:val="0"/>
                <w:numId w:val="4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사진의</w:t>
            </w:r>
            <w:r w:rsidRPr="000C211A">
              <w:rPr>
                <w:rFonts w:asciiTheme="majorHAnsi" w:eastAsiaTheme="majorHAnsi" w:hAnsiTheme="majorHAnsi"/>
              </w:rPr>
              <w:t xml:space="preserve"> 일부를 가리거나 모자이크 처리하더라도 신원을 확인할 가능성이 있으면 서면동의를 받아야 한다. </w:t>
            </w:r>
          </w:p>
          <w:p w14:paraId="1C385E76" w14:textId="6E1B61DD" w:rsidR="003254C9" w:rsidRPr="00882345" w:rsidRDefault="003254C9" w:rsidP="00033028">
            <w:pPr>
              <w:pStyle w:val="a5"/>
              <w:numPr>
                <w:ilvl w:val="0"/>
                <w:numId w:val="4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서면동의를</w:t>
            </w:r>
            <w:r w:rsidRPr="000C211A">
              <w:rPr>
                <w:rFonts w:asciiTheme="majorHAnsi" w:eastAsiaTheme="majorHAnsi" w:hAnsiTheme="majorHAnsi"/>
              </w:rPr>
              <w:t xml:space="preserve"> 받을 때에는 출판될 정보나 사진의 범위를 환자 또는 법정대리인에게 설명해야 한다. </w:t>
            </w:r>
          </w:p>
        </w:tc>
      </w:tr>
      <w:tr w:rsidR="003254C9" w14:paraId="60FD1E1C" w14:textId="77777777" w:rsidTr="00033028">
        <w:tc>
          <w:tcPr>
            <w:tcW w:w="9016" w:type="dxa"/>
          </w:tcPr>
          <w:p w14:paraId="635F5B36" w14:textId="77777777" w:rsidR="003254C9" w:rsidRPr="005124B8" w:rsidRDefault="003254C9" w:rsidP="00033028">
            <w:pPr>
              <w:pStyle w:val="a5"/>
              <w:rPr>
                <w:rFonts w:asciiTheme="majorHAnsi" w:eastAsiaTheme="majorHAnsi" w:hAnsiTheme="majorHAnsi"/>
                <w:b/>
                <w:bCs/>
              </w:rPr>
            </w:pPr>
            <w:r w:rsidRPr="005124B8">
              <w:rPr>
                <w:rFonts w:asciiTheme="majorHAnsi" w:eastAsiaTheme="majorHAnsi" w:hAnsiTheme="majorHAnsi"/>
                <w:b/>
                <w:bCs/>
              </w:rPr>
              <w:t>2. 저자가 직접 만든 표나 그림인 경우</w:t>
            </w:r>
          </w:p>
          <w:p w14:paraId="5C3B10B7" w14:textId="77777777" w:rsidR="003254C9" w:rsidRPr="001E3CF7" w:rsidRDefault="003254C9" w:rsidP="003254C9">
            <w:pPr>
              <w:pStyle w:val="a5"/>
              <w:numPr>
                <w:ilvl w:val="0"/>
                <w:numId w:val="5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저자가</w:t>
            </w:r>
            <w:r w:rsidRPr="000C211A">
              <w:rPr>
                <w:rFonts w:asciiTheme="majorHAnsi" w:eastAsiaTheme="majorHAnsi" w:hAnsiTheme="majorHAnsi"/>
              </w:rPr>
              <w:t xml:space="preserve"> 자신의 연구자료를 이용하여 직접 작성한 표, 그래프, 도식 및 그림은 별도의 저작권 허가를 받을 필요가 없다. </w:t>
            </w:r>
          </w:p>
        </w:tc>
      </w:tr>
      <w:tr w:rsidR="003254C9" w14:paraId="31FA4FF4" w14:textId="77777777" w:rsidTr="00033028">
        <w:tc>
          <w:tcPr>
            <w:tcW w:w="9016" w:type="dxa"/>
          </w:tcPr>
          <w:p w14:paraId="69790C02" w14:textId="77777777" w:rsidR="003254C9" w:rsidRPr="005124B8" w:rsidRDefault="003254C9" w:rsidP="00033028">
            <w:pPr>
              <w:pStyle w:val="a5"/>
              <w:rPr>
                <w:rFonts w:asciiTheme="majorHAnsi" w:eastAsiaTheme="majorHAnsi" w:hAnsiTheme="majorHAnsi"/>
                <w:b/>
                <w:bCs/>
              </w:rPr>
            </w:pPr>
            <w:r w:rsidRPr="005124B8">
              <w:rPr>
                <w:rFonts w:asciiTheme="majorHAnsi" w:eastAsiaTheme="majorHAnsi" w:hAnsiTheme="majorHAnsi"/>
                <w:b/>
                <w:bCs/>
              </w:rPr>
              <w:t>3. 공개 이용허락이 적용된 자료를 사용하는 경우</w:t>
            </w:r>
          </w:p>
          <w:p w14:paraId="63CEA1E2" w14:textId="77777777" w:rsidR="003254C9" w:rsidRPr="000C211A" w:rsidRDefault="003254C9" w:rsidP="003254C9">
            <w:pPr>
              <w:pStyle w:val="a5"/>
              <w:numPr>
                <w:ilvl w:val="0"/>
                <w:numId w:val="6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lastRenderedPageBreak/>
              <w:t>오픈액세스</w:t>
            </w:r>
            <w:r w:rsidRPr="000C211A">
              <w:rPr>
                <w:rFonts w:asciiTheme="majorHAnsi" w:eastAsiaTheme="majorHAnsi" w:hAnsiTheme="majorHAnsi"/>
              </w:rPr>
              <w:t xml:space="preserve"> 논문이나 공개된 자료를 사용하는 경우에도 적용된 이용허락 조건을 확인해야 한다. </w:t>
            </w:r>
          </w:p>
          <w:p w14:paraId="37B4E678" w14:textId="2A2EEABB" w:rsidR="003254C9" w:rsidRPr="00882345" w:rsidRDefault="003254C9" w:rsidP="00033028">
            <w:pPr>
              <w:pStyle w:val="a5"/>
              <w:numPr>
                <w:ilvl w:val="0"/>
                <w:numId w:val="6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/>
              </w:rPr>
              <w:t xml:space="preserve">Creative Commons 라이선스가 적용된 자료는 해당 라이선스가 허용하는 범위에서 사용해야 한다. </w:t>
            </w:r>
          </w:p>
        </w:tc>
      </w:tr>
      <w:tr w:rsidR="003254C9" w14:paraId="1B533E99" w14:textId="77777777" w:rsidTr="00033028">
        <w:tc>
          <w:tcPr>
            <w:tcW w:w="9016" w:type="dxa"/>
          </w:tcPr>
          <w:p w14:paraId="6ADA0C9E" w14:textId="77777777" w:rsidR="003254C9" w:rsidRPr="005124B8" w:rsidRDefault="003254C9" w:rsidP="00033028">
            <w:pPr>
              <w:pStyle w:val="a5"/>
              <w:rPr>
                <w:rFonts w:asciiTheme="majorHAnsi" w:eastAsiaTheme="majorHAnsi" w:hAnsiTheme="majorHAnsi"/>
                <w:b/>
                <w:bCs/>
              </w:rPr>
            </w:pPr>
            <w:r w:rsidRPr="005124B8">
              <w:rPr>
                <w:rFonts w:asciiTheme="majorHAnsi" w:eastAsiaTheme="majorHAnsi" w:hAnsiTheme="majorHAnsi"/>
                <w:b/>
                <w:bCs/>
              </w:rPr>
              <w:lastRenderedPageBreak/>
              <w:t>4. 저작권자의 허가가 필요한 자료를 사용하는 경우</w:t>
            </w:r>
          </w:p>
          <w:p w14:paraId="4A230674" w14:textId="77777777" w:rsidR="003254C9" w:rsidRPr="000C211A" w:rsidRDefault="003254C9" w:rsidP="003254C9">
            <w:pPr>
              <w:pStyle w:val="a5"/>
              <w:numPr>
                <w:ilvl w:val="0"/>
                <w:numId w:val="7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다른</w:t>
            </w:r>
            <w:r w:rsidRPr="000C211A">
              <w:rPr>
                <w:rFonts w:asciiTheme="majorHAnsi" w:eastAsiaTheme="majorHAnsi" w:hAnsiTheme="majorHAnsi"/>
              </w:rPr>
              <w:t xml:space="preserve"> 논문, 도서, 보고서 또는 홈페이지의 표·그림을 그대로 사용하거나 수정하여 사용하는 경우에는 저작권자의 허가가 필요한지 확인해야 한다. </w:t>
            </w:r>
          </w:p>
          <w:p w14:paraId="3CBB7020" w14:textId="77777777" w:rsidR="003254C9" w:rsidRPr="000C211A" w:rsidRDefault="003254C9" w:rsidP="003254C9">
            <w:pPr>
              <w:pStyle w:val="a5"/>
              <w:numPr>
                <w:ilvl w:val="0"/>
                <w:numId w:val="7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허가가</w:t>
            </w:r>
            <w:r w:rsidRPr="000C211A">
              <w:rPr>
                <w:rFonts w:asciiTheme="majorHAnsi" w:eastAsiaTheme="majorHAnsi" w:hAnsiTheme="majorHAnsi"/>
              </w:rPr>
              <w:t xml:space="preserve"> 필요한 자료는 원고를 제출하기 전에 출판사 또는 저작권자로부터 서면허가를 받아야 한다. </w:t>
            </w:r>
          </w:p>
          <w:p w14:paraId="0161ADC0" w14:textId="1F703B6F" w:rsidR="003254C9" w:rsidRPr="00882345" w:rsidRDefault="003254C9" w:rsidP="00033028">
            <w:pPr>
              <w:pStyle w:val="a5"/>
              <w:numPr>
                <w:ilvl w:val="0"/>
                <w:numId w:val="7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허가를</w:t>
            </w:r>
            <w:r w:rsidRPr="000C211A">
              <w:rPr>
                <w:rFonts w:asciiTheme="majorHAnsi" w:eastAsiaTheme="majorHAnsi" w:hAnsiTheme="majorHAnsi"/>
              </w:rPr>
              <w:t xml:space="preserve"> 받은 전자우편, 공문 또는 허가서를 원고와 함께 제출해야 한다. </w:t>
            </w:r>
          </w:p>
        </w:tc>
      </w:tr>
      <w:tr w:rsidR="003254C9" w14:paraId="5655028A" w14:textId="77777777" w:rsidTr="00033028">
        <w:tc>
          <w:tcPr>
            <w:tcW w:w="9016" w:type="dxa"/>
          </w:tcPr>
          <w:p w14:paraId="63952EA0" w14:textId="77777777" w:rsidR="003254C9" w:rsidRPr="005124B8" w:rsidRDefault="003254C9" w:rsidP="00033028">
            <w:pPr>
              <w:pStyle w:val="a5"/>
              <w:rPr>
                <w:rFonts w:asciiTheme="majorHAnsi" w:eastAsiaTheme="majorHAnsi" w:hAnsiTheme="majorHAnsi"/>
                <w:b/>
                <w:bCs/>
              </w:rPr>
            </w:pPr>
            <w:r w:rsidRPr="005124B8">
              <w:rPr>
                <w:rFonts w:asciiTheme="majorHAnsi" w:eastAsiaTheme="majorHAnsi" w:hAnsiTheme="majorHAnsi"/>
                <w:b/>
                <w:bCs/>
              </w:rPr>
              <w:t>5. 별도의 허가 없이 사용할 수 있는 자료를 사용하는 경우</w:t>
            </w:r>
          </w:p>
          <w:p w14:paraId="6D2A9A8F" w14:textId="77777777" w:rsidR="003254C9" w:rsidRPr="000C211A" w:rsidRDefault="003254C9" w:rsidP="003254C9">
            <w:pPr>
              <w:pStyle w:val="a5"/>
              <w:numPr>
                <w:ilvl w:val="0"/>
                <w:numId w:val="8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공공누리</w:t>
            </w:r>
            <w:r w:rsidRPr="000C211A">
              <w:rPr>
                <w:rFonts w:asciiTheme="majorHAnsi" w:eastAsiaTheme="majorHAnsi" w:hAnsiTheme="majorHAnsi"/>
              </w:rPr>
              <w:t xml:space="preserve">, 공공저작물, 퍼블릭 도메인 등 별도의 허가 없이 사용할 수 있는 자료는 해당 이용조건을 확인한 후 사용해야 한다. </w:t>
            </w:r>
          </w:p>
          <w:p w14:paraId="1A4EA678" w14:textId="39DBD911" w:rsidR="003254C9" w:rsidRPr="00882345" w:rsidRDefault="003254C9" w:rsidP="00033028">
            <w:pPr>
              <w:pStyle w:val="a5"/>
              <w:numPr>
                <w:ilvl w:val="0"/>
                <w:numId w:val="8"/>
              </w:numPr>
              <w:rPr>
                <w:rFonts w:asciiTheme="majorHAnsi" w:eastAsiaTheme="majorHAnsi" w:hAnsiTheme="majorHAnsi"/>
              </w:rPr>
            </w:pPr>
            <w:r w:rsidRPr="000C211A">
              <w:rPr>
                <w:rFonts w:asciiTheme="majorHAnsi" w:eastAsiaTheme="majorHAnsi" w:hAnsiTheme="majorHAnsi" w:hint="eastAsia"/>
              </w:rPr>
              <w:t>편집위원회가</w:t>
            </w:r>
            <w:r w:rsidRPr="000C211A">
              <w:rPr>
                <w:rFonts w:asciiTheme="majorHAnsi" w:eastAsiaTheme="majorHAnsi" w:hAnsiTheme="majorHAnsi"/>
              </w:rPr>
              <w:t xml:space="preserve"> 요청하는 경우 별도의 허가가 필요하지 않음을 확인할 수 있는 자료를 제출해야 한다. </w:t>
            </w:r>
          </w:p>
        </w:tc>
      </w:tr>
    </w:tbl>
    <w:p w14:paraId="5BCB6101" w14:textId="77777777" w:rsidR="0022663E" w:rsidRPr="003254C9" w:rsidRDefault="0022663E" w:rsidP="00477BB6">
      <w:pPr>
        <w:pStyle w:val="a5"/>
        <w:rPr>
          <w:rFonts w:asciiTheme="majorHAnsi" w:eastAsiaTheme="majorHAnsi" w:hAnsiTheme="majorHAnsi"/>
        </w:rPr>
      </w:pPr>
    </w:p>
    <w:p w14:paraId="50CA33AC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t xml:space="preserve">3. </w:t>
      </w:r>
      <w:r w:rsidRPr="0043682D">
        <w:rPr>
          <w:rFonts w:asciiTheme="majorHAnsi" w:eastAsiaTheme="majorHAnsi" w:hAnsiTheme="majorHAnsi" w:cs="함초롬바탕" w:hint="eastAsia"/>
        </w:rPr>
        <w:t>학술지 발간 및 원고 접수</w:t>
      </w:r>
    </w:p>
    <w:p w14:paraId="782D1D81" w14:textId="2E695804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본지는 연 </w:t>
      </w:r>
      <w:r w:rsidRPr="0043682D">
        <w:rPr>
          <w:rFonts w:asciiTheme="majorHAnsi" w:eastAsiaTheme="majorHAnsi" w:hAnsiTheme="majorHAnsi"/>
        </w:rPr>
        <w:t>1</w:t>
      </w:r>
      <w:r w:rsidRPr="0043682D">
        <w:rPr>
          <w:rFonts w:asciiTheme="majorHAnsi" w:eastAsiaTheme="majorHAnsi" w:hAnsiTheme="majorHAnsi" w:cs="함초롬바탕" w:hint="eastAsia"/>
        </w:rPr>
        <w:t>회</w:t>
      </w:r>
      <w:r w:rsidR="002F26C4">
        <w:rPr>
          <w:rFonts w:asciiTheme="majorHAnsi" w:eastAsiaTheme="majorHAnsi" w:hAnsiTheme="majorHAnsi" w:cs="함초롬바탕" w:hint="eastAsia"/>
        </w:rPr>
        <w:t>,</w:t>
      </w:r>
      <w:r w:rsidR="002F26C4">
        <w:rPr>
          <w:rFonts w:asciiTheme="majorHAnsi" w:eastAsiaTheme="majorHAnsi" w:hAnsiTheme="majorHAnsi" w:cs="함초롬바탕"/>
        </w:rPr>
        <w:t xml:space="preserve"> 매년 11월 30일</w:t>
      </w:r>
      <w:r w:rsidR="002F26C4">
        <w:rPr>
          <w:rFonts w:asciiTheme="majorHAnsi" w:eastAsiaTheme="majorHAnsi" w:hAnsiTheme="majorHAnsi" w:cs="함초롬바탕" w:hint="eastAsia"/>
        </w:rPr>
        <w:t xml:space="preserve">에 </w:t>
      </w:r>
      <w:r w:rsidRPr="0043682D">
        <w:rPr>
          <w:rFonts w:asciiTheme="majorHAnsi" w:eastAsiaTheme="majorHAnsi" w:hAnsiTheme="majorHAnsi" w:cs="함초롬바탕" w:hint="eastAsia"/>
        </w:rPr>
        <w:t>발간한다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구체적인 발행일은 편집위원회에서 정한다</w:t>
      </w:r>
      <w:r w:rsidRPr="0043682D">
        <w:rPr>
          <w:rFonts w:asciiTheme="majorHAnsi" w:eastAsiaTheme="majorHAnsi" w:hAnsiTheme="majorHAnsi"/>
        </w:rPr>
        <w:t>.</w:t>
      </w:r>
    </w:p>
    <w:p w14:paraId="75D1DDC3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원고는 편집위원회에서 연중 수시로 접수할 수 있다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특정 권호의 원고 접수 마감일은 편집위원회가 별도로 정할 수 있다</w:t>
      </w:r>
      <w:r w:rsidRPr="0043682D">
        <w:rPr>
          <w:rFonts w:asciiTheme="majorHAnsi" w:eastAsiaTheme="majorHAnsi" w:hAnsiTheme="majorHAnsi"/>
        </w:rPr>
        <w:t>.</w:t>
      </w:r>
    </w:p>
    <w:p w14:paraId="0F358471" w14:textId="096639E2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원고의 접수일은 원고가 편집위원회에 접수된 날짜로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원고의 채택일은 심사 후 수정이 완료되어 게재가 확정된 날짜로 한다</w:t>
      </w:r>
      <w:r w:rsidRPr="0043682D">
        <w:rPr>
          <w:rFonts w:asciiTheme="majorHAnsi" w:eastAsiaTheme="majorHAnsi" w:hAnsiTheme="majorHAnsi"/>
        </w:rPr>
        <w:t>.</w:t>
      </w:r>
    </w:p>
    <w:p w14:paraId="31C73F03" w14:textId="39317437" w:rsidR="002F26C4" w:rsidRDefault="002F26C4" w:rsidP="00477BB6">
      <w:pPr>
        <w:pStyle w:val="a5"/>
        <w:rPr>
          <w:rFonts w:asciiTheme="majorHAnsi" w:eastAsiaTheme="majorHAnsi" w:hAnsiTheme="majorHAnsi"/>
        </w:rPr>
      </w:pPr>
      <w:r w:rsidRPr="002F26C4">
        <w:rPr>
          <w:rFonts w:asciiTheme="majorHAnsi" w:eastAsiaTheme="majorHAnsi" w:hAnsiTheme="majorHAnsi" w:hint="eastAsia"/>
        </w:rPr>
        <w:t>게재되는</w:t>
      </w:r>
      <w:r w:rsidRPr="002F26C4">
        <w:rPr>
          <w:rFonts w:asciiTheme="majorHAnsi" w:eastAsiaTheme="majorHAnsi" w:hAnsiTheme="majorHAnsi"/>
        </w:rPr>
        <w:t xml:space="preserve"> 모든 정규논문에는 투고접수일, 수정일 및 게재확정일을 누락 없이 표기한다. 수정이 여러 차례 이루어진 경우 각 수정일을 표시한다.</w:t>
      </w:r>
    </w:p>
    <w:p w14:paraId="759B36BE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1326AD9C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/>
        </w:rPr>
        <w:lastRenderedPageBreak/>
        <w:t xml:space="preserve">4. </w:t>
      </w:r>
      <w:r w:rsidRPr="0043682D">
        <w:rPr>
          <w:rFonts w:asciiTheme="majorHAnsi" w:eastAsiaTheme="majorHAnsi" w:hAnsiTheme="majorHAnsi" w:cs="함초롬바탕" w:hint="eastAsia"/>
        </w:rPr>
        <w:t>원고 투고 요령</w:t>
      </w:r>
    </w:p>
    <w:p w14:paraId="4DDEE2E2" w14:textId="59DB99CF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투고는 편집위원회가 지정한 투고 방법을 이용한다</w:t>
      </w:r>
      <w:r w:rsidRPr="0043682D">
        <w:rPr>
          <w:rFonts w:asciiTheme="majorHAnsi" w:eastAsiaTheme="majorHAnsi" w:hAnsiTheme="majorHAnsi"/>
        </w:rPr>
        <w:t>.</w:t>
      </w:r>
    </w:p>
    <w:p w14:paraId="7AB2CE31" w14:textId="5F0BC57C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투고 시 원고 파일과 함께 </w:t>
      </w:r>
      <w:r w:rsidR="00E4516B" w:rsidRPr="00E4516B">
        <w:rPr>
          <w:rFonts w:asciiTheme="majorHAnsi" w:eastAsiaTheme="majorHAnsi" w:hAnsiTheme="majorHAnsi" w:cs="함초롬바탕" w:hint="eastAsia"/>
        </w:rPr>
        <w:t>연구윤리·저작권·이해상충</w:t>
      </w:r>
      <w:r w:rsidR="00E4516B" w:rsidRPr="00E4516B">
        <w:rPr>
          <w:rFonts w:asciiTheme="majorHAnsi" w:eastAsiaTheme="majorHAnsi" w:hAnsiTheme="majorHAnsi" w:cs="함초롬바탕"/>
        </w:rPr>
        <w:t xml:space="preserve"> 확인서</w:t>
      </w:r>
      <w:r w:rsidR="00E4516B">
        <w:rPr>
          <w:rFonts w:asciiTheme="majorHAnsi" w:eastAsiaTheme="majorHAnsi" w:hAnsiTheme="majorHAnsi" w:cs="함초롬바탕" w:hint="eastAsia"/>
        </w:rPr>
        <w:t xml:space="preserve">를 </w:t>
      </w:r>
      <w:r w:rsidRPr="0043682D">
        <w:rPr>
          <w:rFonts w:asciiTheme="majorHAnsi" w:eastAsiaTheme="majorHAnsi" w:hAnsiTheme="majorHAnsi" w:cs="함초롬바탕" w:hint="eastAsia"/>
        </w:rPr>
        <w:t>제출하여야 한다</w:t>
      </w:r>
      <w:r w:rsidRPr="0043682D">
        <w:rPr>
          <w:rFonts w:asciiTheme="majorHAnsi" w:eastAsiaTheme="majorHAnsi" w:hAnsiTheme="majorHAnsi"/>
        </w:rPr>
        <w:t>.</w:t>
      </w:r>
    </w:p>
    <w:p w14:paraId="389D22B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원고는 한글 또는 </w:t>
      </w:r>
      <w:r w:rsidRPr="0043682D">
        <w:rPr>
          <w:rFonts w:asciiTheme="majorHAnsi" w:eastAsiaTheme="majorHAnsi" w:hAnsiTheme="majorHAnsi"/>
        </w:rPr>
        <w:t xml:space="preserve">MS Word </w:t>
      </w:r>
      <w:r w:rsidRPr="0043682D">
        <w:rPr>
          <w:rFonts w:asciiTheme="majorHAnsi" w:eastAsiaTheme="majorHAnsi" w:hAnsiTheme="majorHAnsi" w:cs="함초롬바탕" w:hint="eastAsia"/>
        </w:rPr>
        <w:t>파일로 제출하는 것을 원칙으로 한다</w:t>
      </w:r>
      <w:r w:rsidRPr="0043682D">
        <w:rPr>
          <w:rFonts w:asciiTheme="majorHAnsi" w:eastAsiaTheme="majorHAnsi" w:hAnsiTheme="majorHAnsi"/>
        </w:rPr>
        <w:t>.</w:t>
      </w:r>
    </w:p>
    <w:p w14:paraId="01B2411D" w14:textId="7014B433" w:rsidR="0022663E" w:rsidRDefault="0022663E" w:rsidP="00477BB6">
      <w:pPr>
        <w:pStyle w:val="a5"/>
        <w:rPr>
          <w:rFonts w:asciiTheme="majorHAnsi" w:eastAsiaTheme="majorHAnsi" w:hAnsiTheme="majorHAnsi"/>
        </w:rPr>
      </w:pPr>
    </w:p>
    <w:p w14:paraId="5CA176B6" w14:textId="416D3339" w:rsid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/>
        </w:rPr>
        <w:t>5. 논문 심사 및 이의신청</w:t>
      </w:r>
    </w:p>
    <w:p w14:paraId="1552DA04" w14:textId="77777777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</w:p>
    <w:p w14:paraId="664DF128" w14:textId="6DDC8F2A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/>
        </w:rPr>
        <w:t>5-1. 심사위원 선정</w:t>
      </w:r>
    </w:p>
    <w:p w14:paraId="6D58DA32" w14:textId="268289CC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 w:hint="eastAsia"/>
        </w:rPr>
        <w:t>편집위원회는</w:t>
      </w:r>
      <w:r w:rsidRPr="00924DBE">
        <w:rPr>
          <w:rFonts w:asciiTheme="majorHAnsi" w:eastAsiaTheme="majorHAnsi" w:hAnsiTheme="majorHAnsi"/>
        </w:rPr>
        <w:t xml:space="preserve"> 원고의 주제와 전문성 및 이해상충 여부를 고려하여 정규논문 1편당 2명 이상의 심사위원을 위촉한다. 저자와 동일 기관에 소속되어 있거나 공정한 심사가 어렵다고 판단되는 자는 심사에서 배제한다.</w:t>
      </w:r>
    </w:p>
    <w:p w14:paraId="04B79433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학회</w:t>
      </w:r>
      <w:r w:rsidRPr="00924DBE">
        <w:rPr>
          <w:rFonts w:asciiTheme="majorHAnsi" w:eastAsiaTheme="majorHAnsi" w:hAnsiTheme="majorHAnsi"/>
        </w:rPr>
        <w:t xml:space="preserve"> 임원 또는 편집위원이 원고를 투고한 경우 해당 투고자는 심사위원 선정과 게재 결정에 참여할 수 없으며, 이해상충이 없는 편집위원이 원고를 담당한다.</w:t>
      </w:r>
    </w:p>
    <w:p w14:paraId="11BD0886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</w:p>
    <w:p w14:paraId="4B37BB16" w14:textId="78ED0F61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/>
        </w:rPr>
        <w:t>5-2. 심사 및 판정</w:t>
      </w:r>
    </w:p>
    <w:p w14:paraId="0F41D694" w14:textId="3973E5E3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 w:hint="eastAsia"/>
        </w:rPr>
        <w:t>심사위원은</w:t>
      </w:r>
      <w:r w:rsidRPr="00924DBE">
        <w:rPr>
          <w:rFonts w:asciiTheme="majorHAnsi" w:eastAsiaTheme="majorHAnsi" w:hAnsiTheme="majorHAnsi"/>
        </w:rPr>
        <w:t xml:space="preserve"> 원고의 학술성, 연구방법, 연구윤리 및 본지와의 적합성을 심사하며, 게재가, 수정 후 게재, 수정 후 재심 또는 게재불가로 판정한다.</w:t>
      </w:r>
    </w:p>
    <w:p w14:paraId="657D6C2F" w14:textId="2E4713CD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 w:hint="eastAsia"/>
        </w:rPr>
        <w:t>심사위원의</w:t>
      </w:r>
      <w:r w:rsidRPr="00924DBE">
        <w:rPr>
          <w:rFonts w:asciiTheme="majorHAnsi" w:eastAsiaTheme="majorHAnsi" w:hAnsiTheme="majorHAnsi"/>
        </w:rPr>
        <w:t xml:space="preserve"> 판정이 서로 다른 경우 편집위원회는 제3의 심사위원에게 심사를 의뢰할 수 있다. 최종 게재 여부는 편집위원회가 결정하며, 심사결과와 심사의견은 심사위원의 신원을 공개하지 않고 저자에게 통보한다.</w:t>
      </w:r>
    </w:p>
    <w:p w14:paraId="17AC288F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수정</w:t>
      </w:r>
      <w:r w:rsidRPr="00924DBE">
        <w:rPr>
          <w:rFonts w:asciiTheme="majorHAnsi" w:eastAsiaTheme="majorHAnsi" w:hAnsiTheme="majorHAnsi"/>
        </w:rPr>
        <w:t xml:space="preserve"> 또는 재심 판정을 받은 저자는 편집위원회가 정한 기한 내에 수정원고와 답변서를 제출하여야 한다. 정당한 사유 없이 기한 내에 제출하지 않은 경우 편집위원회는 게재불가로 처리할 수 있다.</w:t>
      </w:r>
    </w:p>
    <w:p w14:paraId="429CB57D" w14:textId="77777777" w:rsidR="00924DBE" w:rsidRPr="00924DBE" w:rsidRDefault="00924DBE" w:rsidP="00924DBE">
      <w:pPr>
        <w:pStyle w:val="a5"/>
        <w:rPr>
          <w:rFonts w:asciiTheme="majorHAnsi" w:eastAsiaTheme="majorHAnsi" w:hAnsiTheme="majorHAnsi"/>
        </w:rPr>
      </w:pPr>
    </w:p>
    <w:p w14:paraId="2F86A4DB" w14:textId="77CF6D3F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/>
        </w:rPr>
        <w:t>5-3. 이의신청</w:t>
      </w:r>
    </w:p>
    <w:p w14:paraId="51ACEE18" w14:textId="6B9EF88E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  <w:r w:rsidRPr="00924DBE">
        <w:rPr>
          <w:rFonts w:asciiTheme="majorHAnsi" w:eastAsiaTheme="majorHAnsi" w:hAnsiTheme="majorHAnsi" w:hint="eastAsia"/>
        </w:rPr>
        <w:lastRenderedPageBreak/>
        <w:t>저자는</w:t>
      </w:r>
      <w:r w:rsidRPr="00924DBE">
        <w:rPr>
          <w:rFonts w:asciiTheme="majorHAnsi" w:eastAsiaTheme="majorHAnsi" w:hAnsiTheme="majorHAnsi"/>
        </w:rPr>
        <w:t xml:space="preserve"> 심사결과에 대하여 구체적인 사유와 근거를 제시하여 결과 통보일부터 14일 이내에 1회에 한하여 이의를 신청할 수 있다.</w:t>
      </w:r>
    </w:p>
    <w:p w14:paraId="6551F47F" w14:textId="4075FCC2" w:rsidR="00924DBE" w:rsidRDefault="00924DBE" w:rsidP="00924DBE">
      <w:pPr>
        <w:pStyle w:val="a5"/>
        <w:rPr>
          <w:rFonts w:asciiTheme="majorHAnsi" w:eastAsiaTheme="majorHAnsi" w:hAnsiTheme="majorHAnsi"/>
        </w:rPr>
      </w:pPr>
      <w:r w:rsidRPr="00924DBE">
        <w:rPr>
          <w:rFonts w:asciiTheme="majorHAnsi" w:eastAsiaTheme="majorHAnsi" w:hAnsiTheme="majorHAnsi" w:hint="eastAsia"/>
        </w:rPr>
        <w:t>편집위원회는</w:t>
      </w:r>
      <w:r w:rsidRPr="00924DBE">
        <w:rPr>
          <w:rFonts w:asciiTheme="majorHAnsi" w:eastAsiaTheme="majorHAnsi" w:hAnsiTheme="majorHAnsi"/>
        </w:rPr>
        <w:t xml:space="preserve"> 이의신청의 타당성을 검토하고, 필요한 경우 최초 심사에 참여하지 않은 편집위원 또는 새로운 심사위원에게 재검토를 의뢰한 후 그 결과를 저자에게 통보한다. 이의신청에 대한 편집위원회의 결정은 최종으로 한다.</w:t>
      </w:r>
    </w:p>
    <w:p w14:paraId="096E771F" w14:textId="77777777" w:rsidR="00924DBE" w:rsidRPr="00924DBE" w:rsidRDefault="00924DBE" w:rsidP="00924DBE">
      <w:pPr>
        <w:pStyle w:val="a5"/>
        <w:rPr>
          <w:rFonts w:asciiTheme="majorHAnsi" w:eastAsiaTheme="majorHAnsi" w:hAnsiTheme="majorHAnsi" w:hint="eastAsia"/>
        </w:rPr>
      </w:pPr>
    </w:p>
    <w:p w14:paraId="297D47D6" w14:textId="6DF58976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6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원고의 분량</w:t>
      </w:r>
    </w:p>
    <w:p w14:paraId="4639B5FB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원고의 분량은 </w:t>
      </w:r>
      <w:r w:rsidRPr="0043682D">
        <w:rPr>
          <w:rFonts w:asciiTheme="majorHAnsi" w:eastAsiaTheme="majorHAnsi" w:hAnsiTheme="majorHAnsi"/>
        </w:rPr>
        <w:t xml:space="preserve">A4 </w:t>
      </w:r>
      <w:r w:rsidRPr="0043682D">
        <w:rPr>
          <w:rFonts w:asciiTheme="majorHAnsi" w:eastAsiaTheme="majorHAnsi" w:hAnsiTheme="majorHAnsi" w:cs="함초롬바탕" w:hint="eastAsia"/>
        </w:rPr>
        <w:t xml:space="preserve">용지 기준 </w:t>
      </w:r>
      <w:r w:rsidRPr="0043682D">
        <w:rPr>
          <w:rFonts w:asciiTheme="majorHAnsi" w:eastAsiaTheme="majorHAnsi" w:hAnsiTheme="majorHAnsi"/>
        </w:rPr>
        <w:t>15</w:t>
      </w:r>
      <w:r w:rsidRPr="0043682D">
        <w:rPr>
          <w:rFonts w:asciiTheme="majorHAnsi" w:eastAsiaTheme="majorHAnsi" w:hAnsiTheme="majorHAnsi" w:cs="함초롬바탕" w:hint="eastAsia"/>
        </w:rPr>
        <w:t>면 이내를 원칙으로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원고의 종류와 성격에 따라 편집위원회는 분량을 조정할 수 있다</w:t>
      </w:r>
      <w:r w:rsidRPr="0043682D">
        <w:rPr>
          <w:rFonts w:asciiTheme="majorHAnsi" w:eastAsiaTheme="majorHAnsi" w:hAnsiTheme="majorHAnsi"/>
        </w:rPr>
        <w:t>.</w:t>
      </w:r>
    </w:p>
    <w:p w14:paraId="2F0744D6" w14:textId="13F7352F" w:rsidR="00477BB6" w:rsidRPr="0043682D" w:rsidRDefault="003254C9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증</w:t>
      </w:r>
      <w:r w:rsidR="00477BB6" w:rsidRPr="0043682D">
        <w:rPr>
          <w:rFonts w:asciiTheme="majorHAnsi" w:eastAsiaTheme="majorHAnsi" w:hAnsiTheme="majorHAnsi" w:cs="함초롬바탕" w:hint="eastAsia"/>
        </w:rPr>
        <w:t xml:space="preserve">례보고의 분량은 </w:t>
      </w:r>
      <w:r w:rsidR="00477BB6" w:rsidRPr="0043682D">
        <w:rPr>
          <w:rFonts w:asciiTheme="majorHAnsi" w:eastAsiaTheme="majorHAnsi" w:hAnsiTheme="majorHAnsi"/>
        </w:rPr>
        <w:t xml:space="preserve">A4 </w:t>
      </w:r>
      <w:r w:rsidR="00477BB6" w:rsidRPr="0043682D">
        <w:rPr>
          <w:rFonts w:asciiTheme="majorHAnsi" w:eastAsiaTheme="majorHAnsi" w:hAnsiTheme="majorHAnsi" w:cs="함초롬바탕" w:hint="eastAsia"/>
        </w:rPr>
        <w:t xml:space="preserve">용지 기준 </w:t>
      </w:r>
      <w:r w:rsidR="00477BB6" w:rsidRPr="0043682D">
        <w:rPr>
          <w:rFonts w:asciiTheme="majorHAnsi" w:eastAsiaTheme="majorHAnsi" w:hAnsiTheme="majorHAnsi"/>
        </w:rPr>
        <w:t>10</w:t>
      </w:r>
      <w:r w:rsidR="00477BB6" w:rsidRPr="0043682D">
        <w:rPr>
          <w:rFonts w:asciiTheme="majorHAnsi" w:eastAsiaTheme="majorHAnsi" w:hAnsiTheme="majorHAnsi" w:cs="함초롬바탕" w:hint="eastAsia"/>
        </w:rPr>
        <w:t>면 이내를 원칙으로 한다</w:t>
      </w:r>
      <w:r w:rsidR="00477BB6" w:rsidRPr="0043682D">
        <w:rPr>
          <w:rFonts w:asciiTheme="majorHAnsi" w:eastAsiaTheme="majorHAnsi" w:hAnsiTheme="majorHAnsi"/>
        </w:rPr>
        <w:t>.</w:t>
      </w:r>
    </w:p>
    <w:p w14:paraId="44E899BD" w14:textId="675EF84C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원저의 초록은 </w:t>
      </w:r>
      <w:r w:rsidRPr="0043682D">
        <w:rPr>
          <w:rFonts w:asciiTheme="majorHAnsi" w:eastAsiaTheme="majorHAnsi" w:hAnsiTheme="majorHAnsi"/>
        </w:rPr>
        <w:t>250</w:t>
      </w:r>
      <w:r w:rsidRPr="0043682D">
        <w:rPr>
          <w:rFonts w:asciiTheme="majorHAnsi" w:eastAsiaTheme="majorHAnsi" w:hAnsiTheme="majorHAnsi" w:cs="함초롬바탕" w:hint="eastAsia"/>
        </w:rPr>
        <w:t>단어 이내를 권장한다</w:t>
      </w:r>
      <w:r w:rsidRPr="0043682D">
        <w:rPr>
          <w:rFonts w:asciiTheme="majorHAnsi" w:eastAsiaTheme="majorHAnsi" w:hAnsiTheme="majorHAnsi"/>
        </w:rPr>
        <w:t xml:space="preserve">. </w:t>
      </w:r>
      <w:r w:rsidR="003254C9">
        <w:rPr>
          <w:rFonts w:asciiTheme="majorHAnsi" w:eastAsiaTheme="majorHAnsi" w:hAnsiTheme="majorHAnsi" w:cs="함초롬바탕" w:hint="eastAsia"/>
        </w:rPr>
        <w:t>증례보고</w:t>
      </w:r>
      <w:r w:rsidRPr="0043682D">
        <w:rPr>
          <w:rFonts w:asciiTheme="majorHAnsi" w:eastAsiaTheme="majorHAnsi" w:hAnsiTheme="majorHAnsi" w:cs="함초롬바탕" w:hint="eastAsia"/>
        </w:rPr>
        <w:t xml:space="preserve">의 초록은 </w:t>
      </w:r>
      <w:r w:rsidRPr="0043682D">
        <w:rPr>
          <w:rFonts w:asciiTheme="majorHAnsi" w:eastAsiaTheme="majorHAnsi" w:hAnsiTheme="majorHAnsi"/>
        </w:rPr>
        <w:t>150</w:t>
      </w:r>
      <w:r w:rsidRPr="0043682D">
        <w:rPr>
          <w:rFonts w:asciiTheme="majorHAnsi" w:eastAsiaTheme="majorHAnsi" w:hAnsiTheme="majorHAnsi" w:cs="함초롬바탕" w:hint="eastAsia"/>
        </w:rPr>
        <w:t>단어 이내를 권장한다</w:t>
      </w:r>
      <w:r w:rsidRPr="0043682D">
        <w:rPr>
          <w:rFonts w:asciiTheme="majorHAnsi" w:eastAsiaTheme="majorHAnsi" w:hAnsiTheme="majorHAnsi"/>
        </w:rPr>
        <w:t>.</w:t>
      </w:r>
    </w:p>
    <w:p w14:paraId="2A5EB2E4" w14:textId="2E7895C1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주제어는 </w:t>
      </w:r>
      <w:r w:rsidRPr="0043682D">
        <w:rPr>
          <w:rFonts w:asciiTheme="majorHAnsi" w:eastAsiaTheme="majorHAnsi" w:hAnsiTheme="majorHAnsi"/>
        </w:rPr>
        <w:t>3</w:t>
      </w:r>
      <w:r w:rsidRPr="0043682D">
        <w:rPr>
          <w:rFonts w:asciiTheme="majorHAnsi" w:eastAsiaTheme="majorHAnsi" w:hAnsiTheme="majorHAnsi" w:cs="함초롬바탕" w:hint="eastAsia"/>
        </w:rPr>
        <w:t xml:space="preserve">개 이상 </w:t>
      </w:r>
      <w:r w:rsidRPr="0043682D">
        <w:rPr>
          <w:rFonts w:asciiTheme="majorHAnsi" w:eastAsiaTheme="majorHAnsi" w:hAnsiTheme="majorHAnsi"/>
        </w:rPr>
        <w:t>6</w:t>
      </w:r>
      <w:r w:rsidRPr="0043682D">
        <w:rPr>
          <w:rFonts w:asciiTheme="majorHAnsi" w:eastAsiaTheme="majorHAnsi" w:hAnsiTheme="majorHAnsi" w:cs="함초롬바탕" w:hint="eastAsia"/>
        </w:rPr>
        <w:t>개 이내로 기재하는 것을 원칙으로 한다</w:t>
      </w:r>
      <w:r w:rsidRPr="0043682D">
        <w:rPr>
          <w:rFonts w:asciiTheme="majorHAnsi" w:eastAsiaTheme="majorHAnsi" w:hAnsiTheme="majorHAnsi"/>
        </w:rPr>
        <w:t xml:space="preserve">. </w:t>
      </w:r>
    </w:p>
    <w:p w14:paraId="0E019665" w14:textId="1CDAB1F2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참고문헌은 원저의 경우 </w:t>
      </w:r>
      <w:r w:rsidRPr="0043682D">
        <w:rPr>
          <w:rFonts w:asciiTheme="majorHAnsi" w:eastAsiaTheme="majorHAnsi" w:hAnsiTheme="majorHAnsi"/>
        </w:rPr>
        <w:t>40</w:t>
      </w:r>
      <w:r w:rsidRPr="0043682D">
        <w:rPr>
          <w:rFonts w:asciiTheme="majorHAnsi" w:eastAsiaTheme="majorHAnsi" w:hAnsiTheme="majorHAnsi" w:cs="함초롬바탕" w:hint="eastAsia"/>
        </w:rPr>
        <w:t>개 이내</w:t>
      </w:r>
      <w:r w:rsidRPr="0043682D">
        <w:rPr>
          <w:rFonts w:asciiTheme="majorHAnsi" w:eastAsiaTheme="majorHAnsi" w:hAnsiTheme="majorHAnsi"/>
        </w:rPr>
        <w:t xml:space="preserve">, </w:t>
      </w:r>
      <w:r w:rsidR="003254C9">
        <w:rPr>
          <w:rFonts w:asciiTheme="majorHAnsi" w:eastAsiaTheme="majorHAnsi" w:hAnsiTheme="majorHAnsi" w:cs="함초롬바탕" w:hint="eastAsia"/>
        </w:rPr>
        <w:t>증례보고</w:t>
      </w:r>
      <w:r w:rsidRPr="0043682D">
        <w:rPr>
          <w:rFonts w:asciiTheme="majorHAnsi" w:eastAsiaTheme="majorHAnsi" w:hAnsiTheme="majorHAnsi" w:cs="함초롬바탕" w:hint="eastAsia"/>
        </w:rPr>
        <w:t xml:space="preserve">의 경우 </w:t>
      </w:r>
      <w:r w:rsidRPr="0043682D">
        <w:rPr>
          <w:rFonts w:asciiTheme="majorHAnsi" w:eastAsiaTheme="majorHAnsi" w:hAnsiTheme="majorHAnsi"/>
        </w:rPr>
        <w:t>20</w:t>
      </w:r>
      <w:r w:rsidRPr="0043682D">
        <w:rPr>
          <w:rFonts w:asciiTheme="majorHAnsi" w:eastAsiaTheme="majorHAnsi" w:hAnsiTheme="majorHAnsi" w:cs="함초롬바탕" w:hint="eastAsia"/>
        </w:rPr>
        <w:t>개 이내를 원칙으로 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종설 및 편집위원회가 필요하다고 인정하는 원고는 예외로 할 수 있다</w:t>
      </w:r>
      <w:r w:rsidRPr="0043682D">
        <w:rPr>
          <w:rFonts w:asciiTheme="majorHAnsi" w:eastAsiaTheme="majorHAnsi" w:hAnsiTheme="majorHAnsi"/>
        </w:rPr>
        <w:t>.</w:t>
      </w:r>
    </w:p>
    <w:p w14:paraId="5AE54055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6DF351B1" w14:textId="5328AA39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논문 원고 양식</w:t>
      </w:r>
    </w:p>
    <w:p w14:paraId="2A91EB90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논문의 순서는 표제지</w:t>
      </w:r>
      <w:r w:rsidRPr="0043682D">
        <w:rPr>
          <w:rFonts w:asciiTheme="majorHAnsi" w:eastAsiaTheme="majorHAnsi" w:hAnsiTheme="majorHAnsi"/>
        </w:rPr>
        <w:t xml:space="preserve">(title page), </w:t>
      </w:r>
      <w:r w:rsidRPr="0043682D">
        <w:rPr>
          <w:rFonts w:asciiTheme="majorHAnsi" w:eastAsiaTheme="majorHAnsi" w:hAnsiTheme="majorHAnsi" w:cs="함초롬바탕" w:hint="eastAsia"/>
        </w:rPr>
        <w:t>초록</w:t>
      </w:r>
      <w:r w:rsidRPr="0043682D">
        <w:rPr>
          <w:rFonts w:asciiTheme="majorHAnsi" w:eastAsiaTheme="majorHAnsi" w:hAnsiTheme="majorHAnsi"/>
        </w:rPr>
        <w:t>(abstract)</w:t>
      </w:r>
      <w:r w:rsidRPr="0043682D">
        <w:rPr>
          <w:rFonts w:asciiTheme="majorHAnsi" w:eastAsiaTheme="majorHAnsi" w:hAnsiTheme="majorHAnsi" w:cs="함초롬바탕" w:hint="eastAsia"/>
        </w:rPr>
        <w:t>과 주제어</w:t>
      </w:r>
      <w:r w:rsidRPr="0043682D">
        <w:rPr>
          <w:rFonts w:asciiTheme="majorHAnsi" w:eastAsiaTheme="majorHAnsi" w:hAnsiTheme="majorHAnsi"/>
        </w:rPr>
        <w:t xml:space="preserve">(key words), </w:t>
      </w:r>
      <w:r w:rsidRPr="0043682D">
        <w:rPr>
          <w:rFonts w:asciiTheme="majorHAnsi" w:eastAsiaTheme="majorHAnsi" w:hAnsiTheme="majorHAnsi" w:cs="함초롬바탕" w:hint="eastAsia"/>
        </w:rPr>
        <w:t>본문</w:t>
      </w:r>
      <w:r w:rsidRPr="0043682D">
        <w:rPr>
          <w:rFonts w:asciiTheme="majorHAnsi" w:eastAsiaTheme="majorHAnsi" w:hAnsiTheme="majorHAnsi"/>
        </w:rPr>
        <w:t xml:space="preserve">(text), </w:t>
      </w:r>
      <w:r w:rsidRPr="0043682D">
        <w:rPr>
          <w:rFonts w:asciiTheme="majorHAnsi" w:eastAsiaTheme="majorHAnsi" w:hAnsiTheme="majorHAnsi" w:cs="함초롬바탕" w:hint="eastAsia"/>
        </w:rPr>
        <w:t>감사의 글</w:t>
      </w:r>
      <w:r w:rsidRPr="0043682D">
        <w:rPr>
          <w:rFonts w:asciiTheme="majorHAnsi" w:eastAsiaTheme="majorHAnsi" w:hAnsiTheme="majorHAnsi"/>
        </w:rPr>
        <w:t xml:space="preserve">(acknowledgements), </w:t>
      </w:r>
      <w:r w:rsidRPr="0043682D">
        <w:rPr>
          <w:rFonts w:asciiTheme="majorHAnsi" w:eastAsiaTheme="majorHAnsi" w:hAnsiTheme="majorHAnsi" w:cs="함초롬바탕" w:hint="eastAsia"/>
        </w:rPr>
        <w:t>이해상충</w:t>
      </w:r>
      <w:r w:rsidRPr="0043682D">
        <w:rPr>
          <w:rFonts w:asciiTheme="majorHAnsi" w:eastAsiaTheme="majorHAnsi" w:hAnsiTheme="majorHAnsi"/>
        </w:rPr>
        <w:t xml:space="preserve">(conflict of interest), </w:t>
      </w:r>
      <w:r w:rsidRPr="0043682D">
        <w:rPr>
          <w:rFonts w:asciiTheme="majorHAnsi" w:eastAsiaTheme="majorHAnsi" w:hAnsiTheme="majorHAnsi" w:cs="함초롬바탕" w:hint="eastAsia"/>
        </w:rPr>
        <w:t>연구비 지원</w:t>
      </w:r>
      <w:r w:rsidRPr="0043682D">
        <w:rPr>
          <w:rFonts w:asciiTheme="majorHAnsi" w:eastAsiaTheme="majorHAnsi" w:hAnsiTheme="majorHAnsi"/>
        </w:rPr>
        <w:t xml:space="preserve">(funding), </w:t>
      </w:r>
      <w:r w:rsidRPr="0043682D">
        <w:rPr>
          <w:rFonts w:asciiTheme="majorHAnsi" w:eastAsiaTheme="majorHAnsi" w:hAnsiTheme="majorHAnsi" w:cs="함초롬바탕" w:hint="eastAsia"/>
        </w:rPr>
        <w:t>참고문헌</w:t>
      </w:r>
      <w:r w:rsidRPr="0043682D">
        <w:rPr>
          <w:rFonts w:asciiTheme="majorHAnsi" w:eastAsiaTheme="majorHAnsi" w:hAnsiTheme="majorHAnsi"/>
        </w:rPr>
        <w:t xml:space="preserve">(references), </w:t>
      </w:r>
      <w:r w:rsidRPr="0043682D">
        <w:rPr>
          <w:rFonts w:asciiTheme="majorHAnsi" w:eastAsiaTheme="majorHAnsi" w:hAnsiTheme="majorHAnsi" w:cs="함초롬바탕" w:hint="eastAsia"/>
        </w:rPr>
        <w:t>표</w:t>
      </w:r>
      <w:r w:rsidRPr="0043682D">
        <w:rPr>
          <w:rFonts w:asciiTheme="majorHAnsi" w:eastAsiaTheme="majorHAnsi" w:hAnsiTheme="majorHAnsi"/>
        </w:rPr>
        <w:t>·</w:t>
      </w:r>
      <w:r w:rsidRPr="0043682D">
        <w:rPr>
          <w:rFonts w:asciiTheme="majorHAnsi" w:eastAsiaTheme="majorHAnsi" w:hAnsiTheme="majorHAnsi" w:cs="함초롬바탕" w:hint="eastAsia"/>
        </w:rPr>
        <w:t>그림</w:t>
      </w:r>
      <w:r w:rsidRPr="0043682D">
        <w:rPr>
          <w:rFonts w:asciiTheme="majorHAnsi" w:eastAsiaTheme="majorHAnsi" w:hAnsiTheme="majorHAnsi"/>
        </w:rPr>
        <w:t xml:space="preserve">(table and figure), </w:t>
      </w:r>
      <w:r w:rsidRPr="0043682D">
        <w:rPr>
          <w:rFonts w:asciiTheme="majorHAnsi" w:eastAsiaTheme="majorHAnsi" w:hAnsiTheme="majorHAnsi" w:cs="함초롬바탕" w:hint="eastAsia"/>
        </w:rPr>
        <w:t>그림 설명</w:t>
      </w:r>
      <w:r w:rsidRPr="0043682D">
        <w:rPr>
          <w:rFonts w:asciiTheme="majorHAnsi" w:eastAsiaTheme="majorHAnsi" w:hAnsiTheme="majorHAnsi"/>
        </w:rPr>
        <w:t>(legends)</w:t>
      </w:r>
      <w:r w:rsidRPr="0043682D">
        <w:rPr>
          <w:rFonts w:asciiTheme="majorHAnsi" w:eastAsiaTheme="majorHAnsi" w:hAnsiTheme="majorHAnsi" w:cs="함초롬바탕" w:hint="eastAsia"/>
        </w:rPr>
        <w:t>의 순으로 한다</w:t>
      </w:r>
      <w:r w:rsidRPr="0043682D">
        <w:rPr>
          <w:rFonts w:asciiTheme="majorHAnsi" w:eastAsiaTheme="majorHAnsi" w:hAnsiTheme="majorHAnsi"/>
        </w:rPr>
        <w:t>.</w:t>
      </w:r>
    </w:p>
    <w:p w14:paraId="3B06BB52" w14:textId="6CA979B9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다만 종설</w:t>
      </w:r>
      <w:r w:rsidRPr="0043682D">
        <w:rPr>
          <w:rFonts w:asciiTheme="majorHAnsi" w:eastAsiaTheme="majorHAnsi" w:hAnsiTheme="majorHAnsi"/>
        </w:rPr>
        <w:t xml:space="preserve">, </w:t>
      </w:r>
      <w:r w:rsidR="003254C9">
        <w:rPr>
          <w:rFonts w:asciiTheme="majorHAnsi" w:eastAsiaTheme="majorHAnsi" w:hAnsiTheme="majorHAnsi" w:cs="함초롬바탕" w:hint="eastAsia"/>
        </w:rPr>
        <w:t>증례보고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현장보고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정책논문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시론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특별기고 등은 원고의 성격에 따라 다른 형식을 취할 수 있다</w:t>
      </w:r>
      <w:r w:rsidRPr="0043682D">
        <w:rPr>
          <w:rFonts w:asciiTheme="majorHAnsi" w:eastAsiaTheme="majorHAnsi" w:hAnsiTheme="majorHAnsi"/>
        </w:rPr>
        <w:t>.</w:t>
      </w:r>
    </w:p>
    <w:p w14:paraId="1DAF45C0" w14:textId="77777777" w:rsidR="0022663E" w:rsidRPr="0043682D" w:rsidRDefault="0022663E" w:rsidP="00477BB6">
      <w:pPr>
        <w:pStyle w:val="a5"/>
        <w:rPr>
          <w:rFonts w:asciiTheme="majorHAnsi" w:eastAsiaTheme="majorHAnsi" w:hAnsiTheme="majorHAnsi"/>
        </w:rPr>
      </w:pPr>
    </w:p>
    <w:p w14:paraId="0C4D019F" w14:textId="46930A7F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-1. </w:t>
      </w:r>
      <w:r w:rsidR="00477BB6" w:rsidRPr="0043682D">
        <w:rPr>
          <w:rFonts w:asciiTheme="majorHAnsi" w:eastAsiaTheme="majorHAnsi" w:hAnsiTheme="majorHAnsi" w:cs="함초롬바탕" w:hint="eastAsia"/>
        </w:rPr>
        <w:t>표제지</w:t>
      </w:r>
    </w:p>
    <w:p w14:paraId="0143F985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표제지에는 다음 사항을 기재한다</w:t>
      </w:r>
      <w:r w:rsidRPr="0043682D">
        <w:rPr>
          <w:rFonts w:asciiTheme="majorHAnsi" w:eastAsiaTheme="majorHAnsi" w:hAnsiTheme="majorHAnsi"/>
        </w:rPr>
        <w:t>.</w:t>
      </w:r>
    </w:p>
    <w:p w14:paraId="27C8251B" w14:textId="6338B83B" w:rsidR="00477BB6" w:rsidRPr="0022663E" w:rsidRDefault="00477BB6" w:rsidP="0022663E">
      <w:pPr>
        <w:pStyle w:val="a5"/>
        <w:numPr>
          <w:ilvl w:val="0"/>
          <w:numId w:val="2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국문 및 영문 제목</w:t>
      </w:r>
    </w:p>
    <w:p w14:paraId="444442B8" w14:textId="6735E212" w:rsidR="00477BB6" w:rsidRPr="0043682D" w:rsidRDefault="00477BB6" w:rsidP="0022663E">
      <w:pPr>
        <w:pStyle w:val="a5"/>
        <w:numPr>
          <w:ilvl w:val="0"/>
          <w:numId w:val="2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lastRenderedPageBreak/>
        <w:t>국문 및 영문 저자명</w:t>
      </w:r>
    </w:p>
    <w:p w14:paraId="09C05DE2" w14:textId="5ECFB9CC" w:rsidR="00477BB6" w:rsidRPr="0043682D" w:rsidRDefault="00477BB6" w:rsidP="0022663E">
      <w:pPr>
        <w:pStyle w:val="a5"/>
        <w:numPr>
          <w:ilvl w:val="0"/>
          <w:numId w:val="2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저자의 소속기관</w:t>
      </w:r>
    </w:p>
    <w:p w14:paraId="33DE5868" w14:textId="416870B9" w:rsidR="00477BB6" w:rsidRPr="0043682D" w:rsidRDefault="008C4A0D" w:rsidP="0022663E">
      <w:pPr>
        <w:pStyle w:val="a5"/>
        <w:numPr>
          <w:ilvl w:val="0"/>
          <w:numId w:val="2"/>
        </w:num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교신저</w:t>
      </w:r>
      <w:r w:rsidR="00477BB6" w:rsidRPr="0043682D">
        <w:rPr>
          <w:rFonts w:asciiTheme="majorHAnsi" w:eastAsiaTheme="majorHAnsi" w:hAnsiTheme="majorHAnsi" w:cs="함초롬바탕" w:hint="eastAsia"/>
        </w:rPr>
        <w:t>자의 성명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소속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전자우편 주소</w:t>
      </w:r>
    </w:p>
    <w:p w14:paraId="1DBCEBBC" w14:textId="43895610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국문 제목 또는 영문 제목이 긴 경우 편집위원회는 단축 제목의 제출을 요구할 수 있다</w:t>
      </w:r>
      <w:r w:rsidRPr="0043682D">
        <w:rPr>
          <w:rFonts w:asciiTheme="majorHAnsi" w:eastAsiaTheme="majorHAnsi" w:hAnsiTheme="majorHAnsi"/>
        </w:rPr>
        <w:t>.</w:t>
      </w:r>
    </w:p>
    <w:p w14:paraId="06B76C32" w14:textId="77777777" w:rsidR="008C4A0D" w:rsidRPr="008C4A0D" w:rsidRDefault="008C4A0D" w:rsidP="00477BB6">
      <w:pPr>
        <w:pStyle w:val="a5"/>
        <w:rPr>
          <w:rFonts w:asciiTheme="majorHAnsi" w:eastAsiaTheme="majorHAnsi" w:hAnsiTheme="majorHAnsi"/>
        </w:rPr>
      </w:pPr>
    </w:p>
    <w:p w14:paraId="73AC5C37" w14:textId="1D19357B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-2. </w:t>
      </w:r>
      <w:r w:rsidR="00477BB6" w:rsidRPr="0043682D">
        <w:rPr>
          <w:rFonts w:asciiTheme="majorHAnsi" w:eastAsiaTheme="majorHAnsi" w:hAnsiTheme="majorHAnsi" w:cs="함초롬바탕" w:hint="eastAsia"/>
        </w:rPr>
        <w:t>초록과 주제어</w:t>
      </w:r>
    </w:p>
    <w:p w14:paraId="365AB0C7" w14:textId="4B489E42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원고에는 </w:t>
      </w:r>
      <w:r w:rsidR="002F26C4">
        <w:rPr>
          <w:rFonts w:asciiTheme="majorHAnsi" w:eastAsiaTheme="majorHAnsi" w:hAnsiTheme="majorHAnsi" w:cs="함초롬바탕" w:hint="eastAsia"/>
        </w:rPr>
        <w:t xml:space="preserve">국문 및 영문 </w:t>
      </w:r>
      <w:r w:rsidRPr="0043682D">
        <w:rPr>
          <w:rFonts w:asciiTheme="majorHAnsi" w:eastAsiaTheme="majorHAnsi" w:hAnsiTheme="majorHAnsi" w:cs="함초롬바탕" w:hint="eastAsia"/>
        </w:rPr>
        <w:t xml:space="preserve">초록과 </w:t>
      </w:r>
      <w:r w:rsidR="002F26C4">
        <w:rPr>
          <w:rFonts w:asciiTheme="majorHAnsi" w:eastAsiaTheme="majorHAnsi" w:hAnsiTheme="majorHAnsi" w:cs="함초롬바탕" w:hint="eastAsia"/>
        </w:rPr>
        <w:t xml:space="preserve">국문 </w:t>
      </w:r>
      <w:r w:rsidRPr="0043682D">
        <w:rPr>
          <w:rFonts w:asciiTheme="majorHAnsi" w:eastAsiaTheme="majorHAnsi" w:hAnsiTheme="majorHAnsi" w:cs="함초롬바탕" w:hint="eastAsia"/>
        </w:rPr>
        <w:t>주제어</w:t>
      </w:r>
      <w:r w:rsidR="002F26C4">
        <w:rPr>
          <w:rFonts w:asciiTheme="majorHAnsi" w:eastAsiaTheme="majorHAnsi" w:hAnsiTheme="majorHAnsi" w:cs="함초롬바탕" w:hint="eastAsia"/>
        </w:rPr>
        <w:t xml:space="preserve"> 및 영문 K</w:t>
      </w:r>
      <w:r w:rsidR="002F26C4">
        <w:rPr>
          <w:rFonts w:asciiTheme="majorHAnsi" w:eastAsiaTheme="majorHAnsi" w:hAnsiTheme="majorHAnsi" w:cs="함초롬바탕"/>
        </w:rPr>
        <w:t>e</w:t>
      </w:r>
      <w:r w:rsidR="002F26C4">
        <w:rPr>
          <w:rFonts w:asciiTheme="majorHAnsi" w:eastAsiaTheme="majorHAnsi" w:hAnsiTheme="majorHAnsi" w:cs="함초롬바탕" w:hint="eastAsia"/>
        </w:rPr>
        <w:t>y</w:t>
      </w:r>
      <w:r w:rsidR="002F26C4">
        <w:rPr>
          <w:rFonts w:asciiTheme="majorHAnsi" w:eastAsiaTheme="majorHAnsi" w:hAnsiTheme="majorHAnsi" w:cs="함초롬바탕"/>
        </w:rPr>
        <w:t>words</w:t>
      </w:r>
      <w:r w:rsidRPr="0043682D">
        <w:rPr>
          <w:rFonts w:asciiTheme="majorHAnsi" w:eastAsiaTheme="majorHAnsi" w:hAnsiTheme="majorHAnsi" w:cs="함초롬바탕" w:hint="eastAsia"/>
        </w:rPr>
        <w:t>를 기재하는 것을 원칙으로 한다</w:t>
      </w:r>
      <w:r w:rsidRPr="0043682D">
        <w:rPr>
          <w:rFonts w:asciiTheme="majorHAnsi" w:eastAsiaTheme="majorHAnsi" w:hAnsiTheme="majorHAnsi"/>
        </w:rPr>
        <w:t>.</w:t>
      </w:r>
    </w:p>
    <w:p w14:paraId="503C937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원저와 임상연구의 초록은 목적</w:t>
      </w:r>
      <w:r w:rsidRPr="0043682D">
        <w:rPr>
          <w:rFonts w:asciiTheme="majorHAnsi" w:eastAsiaTheme="majorHAnsi" w:hAnsiTheme="majorHAnsi"/>
        </w:rPr>
        <w:t xml:space="preserve">(Objectives), </w:t>
      </w:r>
      <w:r w:rsidRPr="0043682D">
        <w:rPr>
          <w:rFonts w:asciiTheme="majorHAnsi" w:eastAsiaTheme="majorHAnsi" w:hAnsiTheme="majorHAnsi" w:cs="함초롬바탕" w:hint="eastAsia"/>
        </w:rPr>
        <w:t>방법</w:t>
      </w:r>
      <w:r w:rsidRPr="0043682D">
        <w:rPr>
          <w:rFonts w:asciiTheme="majorHAnsi" w:eastAsiaTheme="majorHAnsi" w:hAnsiTheme="majorHAnsi"/>
        </w:rPr>
        <w:t xml:space="preserve">(Methods), </w:t>
      </w:r>
      <w:r w:rsidRPr="0043682D">
        <w:rPr>
          <w:rFonts w:asciiTheme="majorHAnsi" w:eastAsiaTheme="majorHAnsi" w:hAnsiTheme="majorHAnsi" w:cs="함초롬바탕" w:hint="eastAsia"/>
        </w:rPr>
        <w:t>결과</w:t>
      </w:r>
      <w:r w:rsidRPr="0043682D">
        <w:rPr>
          <w:rFonts w:asciiTheme="majorHAnsi" w:eastAsiaTheme="majorHAnsi" w:hAnsiTheme="majorHAnsi"/>
        </w:rPr>
        <w:t xml:space="preserve">(Results), </w:t>
      </w:r>
      <w:r w:rsidRPr="0043682D">
        <w:rPr>
          <w:rFonts w:asciiTheme="majorHAnsi" w:eastAsiaTheme="majorHAnsi" w:hAnsiTheme="majorHAnsi" w:cs="함초롬바탕" w:hint="eastAsia"/>
        </w:rPr>
        <w:t>결론</w:t>
      </w:r>
      <w:r w:rsidRPr="0043682D">
        <w:rPr>
          <w:rFonts w:asciiTheme="majorHAnsi" w:eastAsiaTheme="majorHAnsi" w:hAnsiTheme="majorHAnsi"/>
        </w:rPr>
        <w:t>(Conclusions)</w:t>
      </w:r>
      <w:r w:rsidRPr="0043682D">
        <w:rPr>
          <w:rFonts w:asciiTheme="majorHAnsi" w:eastAsiaTheme="majorHAnsi" w:hAnsiTheme="majorHAnsi" w:cs="함초롬바탕" w:hint="eastAsia"/>
        </w:rPr>
        <w:t>의 형식으로 작성하는 것을 권장한다</w:t>
      </w:r>
      <w:r w:rsidRPr="0043682D">
        <w:rPr>
          <w:rFonts w:asciiTheme="majorHAnsi" w:eastAsiaTheme="majorHAnsi" w:hAnsiTheme="majorHAnsi"/>
        </w:rPr>
        <w:t>.</w:t>
      </w:r>
    </w:p>
    <w:p w14:paraId="3EF12507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그 밖의 원고는 원고의 성격에 따라 초록의 형식을 달리할 수 있다</w:t>
      </w:r>
      <w:r w:rsidRPr="0043682D">
        <w:rPr>
          <w:rFonts w:asciiTheme="majorHAnsi" w:eastAsiaTheme="majorHAnsi" w:hAnsiTheme="majorHAnsi"/>
        </w:rPr>
        <w:t>.</w:t>
      </w:r>
    </w:p>
    <w:p w14:paraId="44264241" w14:textId="3EF10769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초록 아래에는 주제어를 기재한다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주제어는 가능한 한 표준화된 의학용어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한의학 용어 또는 보건의료 관련 용어를 사용한다</w:t>
      </w:r>
      <w:r w:rsidRPr="0043682D">
        <w:rPr>
          <w:rFonts w:asciiTheme="majorHAnsi" w:eastAsiaTheme="majorHAnsi" w:hAnsiTheme="majorHAnsi"/>
        </w:rPr>
        <w:t>.</w:t>
      </w:r>
    </w:p>
    <w:p w14:paraId="3FB61991" w14:textId="77777777" w:rsidR="001C17AB" w:rsidRPr="0043682D" w:rsidRDefault="001C17AB" w:rsidP="00477BB6">
      <w:pPr>
        <w:pStyle w:val="a5"/>
        <w:rPr>
          <w:rFonts w:asciiTheme="majorHAnsi" w:eastAsiaTheme="majorHAnsi" w:hAnsiTheme="majorHAnsi"/>
        </w:rPr>
      </w:pPr>
    </w:p>
    <w:p w14:paraId="0AC880BF" w14:textId="15C9DD04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-3. </w:t>
      </w:r>
      <w:r w:rsidR="00477BB6" w:rsidRPr="0043682D">
        <w:rPr>
          <w:rFonts w:asciiTheme="majorHAnsi" w:eastAsiaTheme="majorHAnsi" w:hAnsiTheme="majorHAnsi" w:cs="함초롬바탕" w:hint="eastAsia"/>
        </w:rPr>
        <w:t>본문</w:t>
      </w:r>
    </w:p>
    <w:p w14:paraId="48FFDDA7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원저의 본문은 서론</w:t>
      </w:r>
      <w:r w:rsidRPr="0043682D">
        <w:rPr>
          <w:rFonts w:asciiTheme="majorHAnsi" w:eastAsiaTheme="majorHAnsi" w:hAnsiTheme="majorHAnsi"/>
        </w:rPr>
        <w:t xml:space="preserve">(Introduction), </w:t>
      </w:r>
      <w:r w:rsidRPr="0043682D">
        <w:rPr>
          <w:rFonts w:asciiTheme="majorHAnsi" w:eastAsiaTheme="majorHAnsi" w:hAnsiTheme="majorHAnsi" w:cs="함초롬바탕" w:hint="eastAsia"/>
        </w:rPr>
        <w:t>방법</w:t>
      </w:r>
      <w:r w:rsidRPr="0043682D">
        <w:rPr>
          <w:rFonts w:asciiTheme="majorHAnsi" w:eastAsiaTheme="majorHAnsi" w:hAnsiTheme="majorHAnsi"/>
        </w:rPr>
        <w:t xml:space="preserve">(Methods), </w:t>
      </w:r>
      <w:r w:rsidRPr="0043682D">
        <w:rPr>
          <w:rFonts w:asciiTheme="majorHAnsi" w:eastAsiaTheme="majorHAnsi" w:hAnsiTheme="majorHAnsi" w:cs="함초롬바탕" w:hint="eastAsia"/>
        </w:rPr>
        <w:t>결과</w:t>
      </w:r>
      <w:r w:rsidRPr="0043682D">
        <w:rPr>
          <w:rFonts w:asciiTheme="majorHAnsi" w:eastAsiaTheme="majorHAnsi" w:hAnsiTheme="majorHAnsi"/>
        </w:rPr>
        <w:t xml:space="preserve">(Results), </w:t>
      </w:r>
      <w:r w:rsidRPr="0043682D">
        <w:rPr>
          <w:rFonts w:asciiTheme="majorHAnsi" w:eastAsiaTheme="majorHAnsi" w:hAnsiTheme="majorHAnsi" w:cs="함초롬바탕" w:hint="eastAsia"/>
        </w:rPr>
        <w:t>고찰</w:t>
      </w:r>
      <w:r w:rsidRPr="0043682D">
        <w:rPr>
          <w:rFonts w:asciiTheme="majorHAnsi" w:eastAsiaTheme="majorHAnsi" w:hAnsiTheme="majorHAnsi"/>
        </w:rPr>
        <w:t>(Discussion)</w:t>
      </w:r>
      <w:r w:rsidRPr="0043682D">
        <w:rPr>
          <w:rFonts w:asciiTheme="majorHAnsi" w:eastAsiaTheme="majorHAnsi" w:hAnsiTheme="majorHAnsi" w:cs="함초롬바탕" w:hint="eastAsia"/>
        </w:rPr>
        <w:t>의 순서로 작성하는 것을 원칙으로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결론을 별도로 둘 수 있다</w:t>
      </w:r>
      <w:r w:rsidRPr="0043682D">
        <w:rPr>
          <w:rFonts w:asciiTheme="majorHAnsi" w:eastAsiaTheme="majorHAnsi" w:hAnsiTheme="majorHAnsi"/>
        </w:rPr>
        <w:t>.</w:t>
      </w:r>
    </w:p>
    <w:p w14:paraId="1AE72756" w14:textId="189756E8" w:rsidR="00477BB6" w:rsidRPr="0043682D" w:rsidRDefault="00477BB6" w:rsidP="001C17AB">
      <w:pPr>
        <w:pStyle w:val="a5"/>
        <w:numPr>
          <w:ilvl w:val="0"/>
          <w:numId w:val="3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서론에서는 연구의 배경과 목적을 간결하게 기술한다</w:t>
      </w:r>
      <w:r w:rsidRPr="0043682D">
        <w:rPr>
          <w:rFonts w:asciiTheme="majorHAnsi" w:eastAsiaTheme="majorHAnsi" w:hAnsiTheme="majorHAnsi"/>
        </w:rPr>
        <w:t>.</w:t>
      </w:r>
    </w:p>
    <w:p w14:paraId="30DCD5A6" w14:textId="544A3700" w:rsidR="00477BB6" w:rsidRPr="0043682D" w:rsidRDefault="00477BB6" w:rsidP="001C17AB">
      <w:pPr>
        <w:pStyle w:val="a5"/>
        <w:numPr>
          <w:ilvl w:val="0"/>
          <w:numId w:val="3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방법에서는 연구대상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선정 및 제외 기준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자료수집 방법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연구절차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측정 방법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통계분석 방법 등을 연구의 성격에 맞게 명확히 기술한다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사람을 대상으로 하는 연구나 임상자료를 이용한 연구의 경우 연구윤리 승인 여부와 개인정보 보호 조치를 필요한 범위에서 명시한다</w:t>
      </w:r>
      <w:r w:rsidRPr="0043682D">
        <w:rPr>
          <w:rFonts w:asciiTheme="majorHAnsi" w:eastAsiaTheme="majorHAnsi" w:hAnsiTheme="majorHAnsi"/>
        </w:rPr>
        <w:t>.</w:t>
      </w:r>
    </w:p>
    <w:p w14:paraId="22FD1F1E" w14:textId="2E4CA584" w:rsidR="00477BB6" w:rsidRPr="0043682D" w:rsidRDefault="00477BB6" w:rsidP="001C17AB">
      <w:pPr>
        <w:pStyle w:val="a5"/>
        <w:numPr>
          <w:ilvl w:val="0"/>
          <w:numId w:val="3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결과에서는 연구 결과를 논리적으로 제시하되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표와 그림의 내용을 본문에서 불필요하게 반복하지 않는다</w:t>
      </w:r>
      <w:r w:rsidRPr="0043682D">
        <w:rPr>
          <w:rFonts w:asciiTheme="majorHAnsi" w:eastAsiaTheme="majorHAnsi" w:hAnsiTheme="majorHAnsi"/>
        </w:rPr>
        <w:t>.</w:t>
      </w:r>
    </w:p>
    <w:p w14:paraId="639F8542" w14:textId="0CE60B6E" w:rsidR="00477BB6" w:rsidRPr="0043682D" w:rsidRDefault="00477BB6" w:rsidP="001C17AB">
      <w:pPr>
        <w:pStyle w:val="a5"/>
        <w:numPr>
          <w:ilvl w:val="0"/>
          <w:numId w:val="3"/>
        </w:numPr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고찰에서는 연구 결과의 의미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기존 연구와의 관련성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연구의 제한점 및 의의를 기술한다</w:t>
      </w:r>
      <w:r w:rsidRPr="0043682D">
        <w:rPr>
          <w:rFonts w:asciiTheme="majorHAnsi" w:eastAsiaTheme="majorHAnsi" w:hAnsiTheme="majorHAnsi"/>
        </w:rPr>
        <w:t>.</w:t>
      </w:r>
    </w:p>
    <w:p w14:paraId="0D7A011C" w14:textId="77777777" w:rsidR="001C17AB" w:rsidRPr="0043682D" w:rsidRDefault="001C17AB" w:rsidP="001C17AB">
      <w:pPr>
        <w:pStyle w:val="a5"/>
        <w:rPr>
          <w:rFonts w:asciiTheme="majorHAnsi" w:eastAsiaTheme="majorHAnsi" w:hAnsiTheme="majorHAnsi"/>
        </w:rPr>
      </w:pPr>
    </w:p>
    <w:p w14:paraId="0C9F4613" w14:textId="70590D18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lastRenderedPageBreak/>
        <w:t>7</w:t>
      </w:r>
      <w:r w:rsidR="00477BB6" w:rsidRPr="0043682D">
        <w:rPr>
          <w:rFonts w:asciiTheme="majorHAnsi" w:eastAsiaTheme="majorHAnsi" w:hAnsiTheme="majorHAnsi"/>
        </w:rPr>
        <w:t xml:space="preserve">-4. </w:t>
      </w:r>
      <w:r w:rsidR="00477BB6" w:rsidRPr="0043682D">
        <w:rPr>
          <w:rFonts w:asciiTheme="majorHAnsi" w:eastAsiaTheme="majorHAnsi" w:hAnsiTheme="majorHAnsi" w:cs="함초롬바탕" w:hint="eastAsia"/>
        </w:rPr>
        <w:t>용어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약어 및 단위</w:t>
      </w:r>
    </w:p>
    <w:p w14:paraId="554FF189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학술용어는 국문 사용을 원칙으로 하되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영문 또는 한문을 병기할 수 있다</w:t>
      </w:r>
      <w:r w:rsidRPr="0043682D">
        <w:rPr>
          <w:rFonts w:asciiTheme="majorHAnsi" w:eastAsiaTheme="majorHAnsi" w:hAnsiTheme="majorHAnsi"/>
        </w:rPr>
        <w:t>.</w:t>
      </w:r>
    </w:p>
    <w:p w14:paraId="76F1FC2B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약어는 처음 사용할 때 전체 용어를 먼저 쓰고 괄호 안에 약어를 표기한다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논문 제목과 초록에서는 불필요한 약어 사용을 피한다</w:t>
      </w:r>
      <w:r w:rsidRPr="0043682D">
        <w:rPr>
          <w:rFonts w:asciiTheme="majorHAnsi" w:eastAsiaTheme="majorHAnsi" w:hAnsiTheme="majorHAnsi"/>
        </w:rPr>
        <w:t>.</w:t>
      </w:r>
    </w:p>
    <w:p w14:paraId="3C63F0F0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숫자는 아라비아 숫자를 사용하고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도량형은 표준 단위를 사용한다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온도는 섭씨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 xml:space="preserve">혈압은 </w:t>
      </w:r>
      <w:r w:rsidRPr="0043682D">
        <w:rPr>
          <w:rFonts w:asciiTheme="majorHAnsi" w:eastAsiaTheme="majorHAnsi" w:hAnsiTheme="majorHAnsi"/>
        </w:rPr>
        <w:t>mmHg</w:t>
      </w:r>
      <w:r w:rsidRPr="0043682D">
        <w:rPr>
          <w:rFonts w:asciiTheme="majorHAnsi" w:eastAsiaTheme="majorHAnsi" w:hAnsiTheme="majorHAnsi" w:cs="함초롬바탕" w:hint="eastAsia"/>
        </w:rPr>
        <w:t>로 기록하는 것을 원칙으로 한다</w:t>
      </w:r>
      <w:r w:rsidRPr="0043682D">
        <w:rPr>
          <w:rFonts w:asciiTheme="majorHAnsi" w:eastAsiaTheme="majorHAnsi" w:hAnsiTheme="majorHAnsi"/>
        </w:rPr>
        <w:t>.</w:t>
      </w:r>
    </w:p>
    <w:p w14:paraId="611EEFA4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약품명은 일반명을 사용하는 것을 원칙으로 하되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상품명을 병기할 수 있다</w:t>
      </w:r>
      <w:r w:rsidRPr="0043682D">
        <w:rPr>
          <w:rFonts w:asciiTheme="majorHAnsi" w:eastAsiaTheme="majorHAnsi" w:hAnsiTheme="majorHAnsi"/>
        </w:rPr>
        <w:t>.</w:t>
      </w:r>
    </w:p>
    <w:p w14:paraId="7ADC5937" w14:textId="1C8943C6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한약처방명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본초명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경혈명 등 한의학 전문용어는 학계에서 통용되는 표기법을 사용한다</w:t>
      </w:r>
      <w:r w:rsidRPr="0043682D">
        <w:rPr>
          <w:rFonts w:asciiTheme="majorHAnsi" w:eastAsiaTheme="majorHAnsi" w:hAnsiTheme="majorHAnsi"/>
        </w:rPr>
        <w:t>.</w:t>
      </w:r>
    </w:p>
    <w:p w14:paraId="58F9CA09" w14:textId="77777777" w:rsidR="001C17AB" w:rsidRPr="0043682D" w:rsidRDefault="001C17AB" w:rsidP="00477BB6">
      <w:pPr>
        <w:pStyle w:val="a5"/>
        <w:rPr>
          <w:rFonts w:asciiTheme="majorHAnsi" w:eastAsiaTheme="majorHAnsi" w:hAnsiTheme="majorHAnsi"/>
        </w:rPr>
      </w:pPr>
    </w:p>
    <w:p w14:paraId="72578FBC" w14:textId="0C68B236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-5. </w:t>
      </w:r>
      <w:r w:rsidR="00477BB6" w:rsidRPr="0043682D">
        <w:rPr>
          <w:rFonts w:asciiTheme="majorHAnsi" w:eastAsiaTheme="majorHAnsi" w:hAnsiTheme="majorHAnsi" w:cs="함초롬바탕" w:hint="eastAsia"/>
        </w:rPr>
        <w:t>표와 그림</w:t>
      </w:r>
    </w:p>
    <w:p w14:paraId="243209C6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표와 그림은 본문에서 인용한 순서대로 번호를 붙인다</w:t>
      </w:r>
      <w:r w:rsidRPr="0043682D">
        <w:rPr>
          <w:rFonts w:asciiTheme="majorHAnsi" w:eastAsiaTheme="majorHAnsi" w:hAnsiTheme="majorHAnsi"/>
        </w:rPr>
        <w:t>.</w:t>
      </w:r>
    </w:p>
    <w:p w14:paraId="2EADA8C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 제목은 표의 상단에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그림 제목과 설명은 그림의 하단에 기재하는 것을 원칙으로 한다</w:t>
      </w:r>
      <w:r w:rsidRPr="0043682D">
        <w:rPr>
          <w:rFonts w:asciiTheme="majorHAnsi" w:eastAsiaTheme="majorHAnsi" w:hAnsiTheme="majorHAnsi"/>
        </w:rPr>
        <w:t>.</w:t>
      </w:r>
    </w:p>
    <w:p w14:paraId="572FB3F3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표와 그림의 제목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설명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범례는 국문 또는 영문으로 작성할 수 있다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하나의 원고 안에서는 표기 방식을 가능한 한 일관되게 한다</w:t>
      </w:r>
      <w:r w:rsidRPr="0043682D">
        <w:rPr>
          <w:rFonts w:asciiTheme="majorHAnsi" w:eastAsiaTheme="majorHAnsi" w:hAnsiTheme="majorHAnsi"/>
        </w:rPr>
        <w:t>.</w:t>
      </w:r>
    </w:p>
    <w:p w14:paraId="5C176830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표와 그림은 본문 뒤에 순서대로 첨부하며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본문 중 해당 위치를 표시할 수 있다</w:t>
      </w:r>
      <w:r w:rsidRPr="0043682D">
        <w:rPr>
          <w:rFonts w:asciiTheme="majorHAnsi" w:eastAsiaTheme="majorHAnsi" w:hAnsiTheme="majorHAnsi"/>
        </w:rPr>
        <w:t>.</w:t>
      </w:r>
    </w:p>
    <w:p w14:paraId="0904DD65" w14:textId="1E89D071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표에 사용한 비표준약어는 각주에서 설명한다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표나 그림에 통계값을 제시하는 경우 표준편차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표준오차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신뢰구간 등 변이 또는 불확실성을 나타내는 지표를 가능한 한 명확히 표시한다</w:t>
      </w:r>
      <w:r w:rsidRPr="0043682D">
        <w:rPr>
          <w:rFonts w:asciiTheme="majorHAnsi" w:eastAsiaTheme="majorHAnsi" w:hAnsiTheme="majorHAnsi"/>
        </w:rPr>
        <w:t>.</w:t>
      </w:r>
      <w:r w:rsidR="000644C2">
        <w:rPr>
          <w:rFonts w:asciiTheme="majorHAnsi" w:eastAsiaTheme="majorHAnsi" w:hAnsiTheme="majorHAnsi"/>
        </w:rPr>
        <w:t xml:space="preserve"> </w:t>
      </w:r>
      <w:r w:rsidR="000644C2" w:rsidRPr="000644C2">
        <w:rPr>
          <w:rFonts w:asciiTheme="majorHAnsi" w:eastAsiaTheme="majorHAnsi" w:hAnsiTheme="majorHAnsi" w:hint="eastAsia"/>
        </w:rPr>
        <w:t>각주에는</w:t>
      </w:r>
      <w:r w:rsidR="000644C2" w:rsidRPr="000644C2">
        <w:rPr>
          <w:rFonts w:asciiTheme="majorHAnsi" w:eastAsiaTheme="majorHAnsi" w:hAnsiTheme="majorHAnsi"/>
        </w:rPr>
        <w:t xml:space="preserve"> 기호를 써서 설명하며 기호는 다음 순서로 사용한다: *,†,‡,§,∥,¶,**,++,‡‡.</w:t>
      </w:r>
    </w:p>
    <w:p w14:paraId="1AAE2B02" w14:textId="1D48C910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환자 또는 연구대상자를 식별할 수 있는 사진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영상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임상정보 등을 사용하는 경우 저자는 필요한 동의 절차를 거쳐야 하며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개인정보가 노출되지 않도록 하여야 한다</w:t>
      </w:r>
      <w:r w:rsidRPr="0043682D">
        <w:rPr>
          <w:rFonts w:asciiTheme="majorHAnsi" w:eastAsiaTheme="majorHAnsi" w:hAnsiTheme="majorHAnsi"/>
        </w:rPr>
        <w:t>.</w:t>
      </w:r>
    </w:p>
    <w:p w14:paraId="0C561C1E" w14:textId="77777777" w:rsidR="00604632" w:rsidRPr="0043682D" w:rsidRDefault="00604632" w:rsidP="00477BB6">
      <w:pPr>
        <w:pStyle w:val="a5"/>
        <w:rPr>
          <w:rFonts w:asciiTheme="majorHAnsi" w:eastAsiaTheme="majorHAnsi" w:hAnsiTheme="majorHAnsi"/>
        </w:rPr>
      </w:pPr>
    </w:p>
    <w:p w14:paraId="26B4B1DC" w14:textId="609CFD09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7</w:t>
      </w:r>
      <w:r w:rsidR="00477BB6" w:rsidRPr="0043682D">
        <w:rPr>
          <w:rFonts w:asciiTheme="majorHAnsi" w:eastAsiaTheme="majorHAnsi" w:hAnsiTheme="majorHAnsi"/>
        </w:rPr>
        <w:t xml:space="preserve">-6. </w:t>
      </w:r>
      <w:r w:rsidR="00477BB6" w:rsidRPr="0043682D">
        <w:rPr>
          <w:rFonts w:asciiTheme="majorHAnsi" w:eastAsiaTheme="majorHAnsi" w:hAnsiTheme="majorHAnsi" w:cs="함초롬바탕" w:hint="eastAsia"/>
        </w:rPr>
        <w:t>참고문헌</w:t>
      </w:r>
    </w:p>
    <w:p w14:paraId="2177EF7B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참고문헌은 본문에서 인용한 순서대로 일련번호를 매겨 정리한다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본문 중 참고문헌 표기와 말미의 참고문헌 번호는 서로 일치하여야 한다</w:t>
      </w:r>
      <w:r w:rsidRPr="0043682D">
        <w:rPr>
          <w:rFonts w:asciiTheme="majorHAnsi" w:eastAsiaTheme="majorHAnsi" w:hAnsiTheme="majorHAnsi"/>
        </w:rPr>
        <w:t>.</w:t>
      </w:r>
    </w:p>
    <w:p w14:paraId="112AFA42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 xml:space="preserve">참고문헌은 </w:t>
      </w:r>
      <w:r w:rsidRPr="0043682D">
        <w:rPr>
          <w:rFonts w:asciiTheme="majorHAnsi" w:eastAsiaTheme="majorHAnsi" w:hAnsiTheme="majorHAnsi"/>
        </w:rPr>
        <w:t xml:space="preserve">Vancouver style </w:t>
      </w:r>
      <w:r w:rsidRPr="0043682D">
        <w:rPr>
          <w:rFonts w:asciiTheme="majorHAnsi" w:eastAsiaTheme="majorHAnsi" w:hAnsiTheme="majorHAnsi" w:cs="함초롬바탕" w:hint="eastAsia"/>
        </w:rPr>
        <w:t>또는 편집위원회가 정한 양식에 따라 작성한다</w:t>
      </w:r>
      <w:r w:rsidRPr="0043682D">
        <w:rPr>
          <w:rFonts w:asciiTheme="majorHAnsi" w:eastAsiaTheme="majorHAnsi" w:hAnsiTheme="majorHAnsi"/>
        </w:rPr>
        <w:t>.</w:t>
      </w:r>
    </w:p>
    <w:p w14:paraId="38CF6EC6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lastRenderedPageBreak/>
        <w:t>국문 자료의 경우 국문 표기를 사용할 수 있으며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필요한 경우 영문을 병기할 수 있다</w:t>
      </w:r>
      <w:r w:rsidRPr="0043682D">
        <w:rPr>
          <w:rFonts w:asciiTheme="majorHAnsi" w:eastAsiaTheme="majorHAnsi" w:hAnsiTheme="majorHAnsi"/>
        </w:rPr>
        <w:t>.</w:t>
      </w:r>
    </w:p>
    <w:p w14:paraId="189C5B31" w14:textId="5E81724E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온라인 자료를 인용하는 경우 저자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제목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발행기관 또는 사이트명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게시일 또는 접근일</w:t>
      </w:r>
      <w:r w:rsidRPr="0043682D">
        <w:rPr>
          <w:rFonts w:asciiTheme="majorHAnsi" w:eastAsiaTheme="majorHAnsi" w:hAnsiTheme="majorHAnsi"/>
        </w:rPr>
        <w:t xml:space="preserve">, URL </w:t>
      </w:r>
      <w:r w:rsidRPr="0043682D">
        <w:rPr>
          <w:rFonts w:asciiTheme="majorHAnsi" w:eastAsiaTheme="majorHAnsi" w:hAnsiTheme="majorHAnsi" w:cs="함초롬바탕" w:hint="eastAsia"/>
        </w:rPr>
        <w:t>등을 가능한 한 명확히 기재한다</w:t>
      </w:r>
      <w:r w:rsidRPr="0043682D">
        <w:rPr>
          <w:rFonts w:asciiTheme="majorHAnsi" w:eastAsiaTheme="majorHAnsi" w:hAnsiTheme="majorHAnsi"/>
        </w:rPr>
        <w:t>.</w:t>
      </w:r>
    </w:p>
    <w:p w14:paraId="270AF826" w14:textId="77777777" w:rsidR="00604632" w:rsidRPr="00604632" w:rsidRDefault="00604632" w:rsidP="00477BB6">
      <w:pPr>
        <w:pStyle w:val="a5"/>
        <w:rPr>
          <w:rFonts w:asciiTheme="majorHAnsi" w:eastAsiaTheme="majorHAnsi" w:hAnsiTheme="majorHAnsi"/>
        </w:rPr>
      </w:pPr>
    </w:p>
    <w:p w14:paraId="41632943" w14:textId="10360B94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8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원저 이외의 원고</w:t>
      </w:r>
    </w:p>
    <w:p w14:paraId="1432CD9A" w14:textId="4B229C5C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원저 이외의 원고에 관한 일반적 사항은 원저 양식에 준한다</w:t>
      </w:r>
      <w:r w:rsidRPr="0043682D">
        <w:rPr>
          <w:rFonts w:asciiTheme="majorHAnsi" w:eastAsiaTheme="majorHAnsi" w:hAnsiTheme="majorHAnsi"/>
        </w:rPr>
        <w:t xml:space="preserve">. </w:t>
      </w:r>
      <w:r w:rsidRPr="0043682D">
        <w:rPr>
          <w:rFonts w:asciiTheme="majorHAnsi" w:eastAsiaTheme="majorHAnsi" w:hAnsiTheme="majorHAnsi" w:cs="함초롬바탕" w:hint="eastAsia"/>
        </w:rPr>
        <w:t>다만 원고의 성격에 따라 편집위원회는 형식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분량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초록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참고문헌 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심사 절차 등을 조정할 수 있다</w:t>
      </w:r>
      <w:r w:rsidRPr="0043682D">
        <w:rPr>
          <w:rFonts w:asciiTheme="majorHAnsi" w:eastAsiaTheme="majorHAnsi" w:hAnsiTheme="majorHAnsi"/>
        </w:rPr>
        <w:t>.</w:t>
      </w:r>
    </w:p>
    <w:p w14:paraId="09D54320" w14:textId="77777777" w:rsidR="000A1BF5" w:rsidRPr="0043682D" w:rsidRDefault="000A1BF5" w:rsidP="00477BB6">
      <w:pPr>
        <w:pStyle w:val="a5"/>
        <w:rPr>
          <w:rFonts w:asciiTheme="majorHAnsi" w:eastAsiaTheme="majorHAnsi" w:hAnsiTheme="majorHAnsi"/>
        </w:rPr>
      </w:pPr>
    </w:p>
    <w:p w14:paraId="7C0653C0" w14:textId="7C420A56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8</w:t>
      </w:r>
      <w:r w:rsidR="00477BB6" w:rsidRPr="0043682D">
        <w:rPr>
          <w:rFonts w:asciiTheme="majorHAnsi" w:eastAsiaTheme="majorHAnsi" w:hAnsiTheme="majorHAnsi"/>
        </w:rPr>
        <w:t xml:space="preserve">-1. </w:t>
      </w:r>
      <w:r w:rsidR="003254C9">
        <w:rPr>
          <w:rFonts w:asciiTheme="majorHAnsi" w:eastAsiaTheme="majorHAnsi" w:hAnsiTheme="majorHAnsi" w:cs="함초롬바탕" w:hint="eastAsia"/>
        </w:rPr>
        <w:t>증례보고</w:t>
      </w:r>
    </w:p>
    <w:p w14:paraId="19C7DF8B" w14:textId="6C8C8078" w:rsidR="00477BB6" w:rsidRPr="0043682D" w:rsidRDefault="003254C9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증례보고</w:t>
      </w:r>
      <w:r w:rsidR="00477BB6" w:rsidRPr="0043682D">
        <w:rPr>
          <w:rFonts w:asciiTheme="majorHAnsi" w:eastAsiaTheme="majorHAnsi" w:hAnsiTheme="majorHAnsi" w:cs="함초롬바탕" w:hint="eastAsia"/>
        </w:rPr>
        <w:t>는 임상적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교육적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 xml:space="preserve">제도적 또는 정책적 의미가 있는 </w:t>
      </w:r>
      <w:r w:rsidR="00431D75">
        <w:rPr>
          <w:rFonts w:asciiTheme="majorHAnsi" w:eastAsiaTheme="majorHAnsi" w:hAnsiTheme="majorHAnsi" w:cs="함초롬바탕" w:hint="eastAsia"/>
        </w:rPr>
        <w:t>증</w:t>
      </w:r>
      <w:r w:rsidR="00477BB6" w:rsidRPr="0043682D">
        <w:rPr>
          <w:rFonts w:asciiTheme="majorHAnsi" w:eastAsiaTheme="majorHAnsi" w:hAnsiTheme="majorHAnsi" w:cs="함초롬바탕" w:hint="eastAsia"/>
        </w:rPr>
        <w:t>례를 보고하는 원고로 한다</w:t>
      </w:r>
      <w:r w:rsidR="00477BB6" w:rsidRPr="0043682D">
        <w:rPr>
          <w:rFonts w:asciiTheme="majorHAnsi" w:eastAsiaTheme="majorHAnsi" w:hAnsiTheme="majorHAnsi"/>
        </w:rPr>
        <w:t>.</w:t>
      </w:r>
    </w:p>
    <w:p w14:paraId="23D79577" w14:textId="7BF9D789" w:rsidR="00477BB6" w:rsidRPr="0043682D" w:rsidRDefault="003254C9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증례보고</w:t>
      </w:r>
      <w:r w:rsidR="00477BB6" w:rsidRPr="0043682D">
        <w:rPr>
          <w:rFonts w:asciiTheme="majorHAnsi" w:eastAsiaTheme="majorHAnsi" w:hAnsiTheme="majorHAnsi" w:cs="함초롬바탕" w:hint="eastAsia"/>
        </w:rPr>
        <w:t xml:space="preserve">는 </w:t>
      </w:r>
      <w:r w:rsidR="00534CCE">
        <w:rPr>
          <w:rFonts w:asciiTheme="majorHAnsi" w:eastAsiaTheme="majorHAnsi" w:hAnsiTheme="majorHAnsi" w:cs="함초롬바탕" w:hint="eastAsia"/>
        </w:rPr>
        <w:t>표제지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초록 및 주제어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서론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31D75">
        <w:rPr>
          <w:rFonts w:asciiTheme="majorHAnsi" w:eastAsiaTheme="majorHAnsi" w:hAnsiTheme="majorHAnsi" w:cs="함초롬바탕" w:hint="eastAsia"/>
        </w:rPr>
        <w:t>증</w:t>
      </w:r>
      <w:r w:rsidR="00477BB6" w:rsidRPr="0043682D">
        <w:rPr>
          <w:rFonts w:asciiTheme="majorHAnsi" w:eastAsiaTheme="majorHAnsi" w:hAnsiTheme="majorHAnsi" w:cs="함초롬바탕" w:hint="eastAsia"/>
        </w:rPr>
        <w:t>례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고찰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감사의 글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이해상충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참고문헌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표</w:t>
      </w:r>
      <w:r w:rsidR="00477BB6" w:rsidRPr="0043682D">
        <w:rPr>
          <w:rFonts w:asciiTheme="majorHAnsi" w:eastAsiaTheme="majorHAnsi" w:hAnsiTheme="majorHAnsi"/>
        </w:rPr>
        <w:t>·</w:t>
      </w:r>
      <w:r w:rsidR="00477BB6" w:rsidRPr="0043682D">
        <w:rPr>
          <w:rFonts w:asciiTheme="majorHAnsi" w:eastAsiaTheme="majorHAnsi" w:hAnsiTheme="majorHAnsi" w:cs="함초롬바탕" w:hint="eastAsia"/>
        </w:rPr>
        <w:t>그림의 순서로 작성하는 것을 원칙으로 한다</w:t>
      </w:r>
      <w:r w:rsidR="00477BB6" w:rsidRPr="0043682D">
        <w:rPr>
          <w:rFonts w:asciiTheme="majorHAnsi" w:eastAsiaTheme="majorHAnsi" w:hAnsiTheme="majorHAnsi"/>
        </w:rPr>
        <w:t>.</w:t>
      </w:r>
    </w:p>
    <w:p w14:paraId="208DB207" w14:textId="6DF6D7F4" w:rsidR="00477BB6" w:rsidRPr="0043682D" w:rsidRDefault="003254C9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증례보고</w:t>
      </w:r>
      <w:r w:rsidR="00477BB6" w:rsidRPr="0043682D">
        <w:rPr>
          <w:rFonts w:asciiTheme="majorHAnsi" w:eastAsiaTheme="majorHAnsi" w:hAnsiTheme="majorHAnsi" w:cs="함초롬바탕" w:hint="eastAsia"/>
        </w:rPr>
        <w:t>의 분량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초록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주제어 및 참고문헌 수는 본 규정 제</w:t>
      </w:r>
      <w:r w:rsidR="00477BB6" w:rsidRPr="0043682D">
        <w:rPr>
          <w:rFonts w:asciiTheme="majorHAnsi" w:eastAsiaTheme="majorHAnsi" w:hAnsiTheme="majorHAnsi"/>
        </w:rPr>
        <w:t>5</w:t>
      </w:r>
      <w:r w:rsidR="00477BB6" w:rsidRPr="0043682D">
        <w:rPr>
          <w:rFonts w:asciiTheme="majorHAnsi" w:eastAsiaTheme="majorHAnsi" w:hAnsiTheme="majorHAnsi" w:cs="함초롬바탕" w:hint="eastAsia"/>
        </w:rPr>
        <w:t>항의 기준에 따른다</w:t>
      </w:r>
      <w:r w:rsidR="00477BB6" w:rsidRPr="0043682D">
        <w:rPr>
          <w:rFonts w:asciiTheme="majorHAnsi" w:eastAsiaTheme="majorHAnsi" w:hAnsiTheme="majorHAnsi"/>
        </w:rPr>
        <w:t>.</w:t>
      </w:r>
    </w:p>
    <w:p w14:paraId="76F36811" w14:textId="51946C2F" w:rsidR="00477BB6" w:rsidRPr="0043682D" w:rsidRDefault="003254C9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함초롬바탕" w:hint="eastAsia"/>
        </w:rPr>
        <w:t>증례보고</w:t>
      </w:r>
      <w:r w:rsidR="00477BB6" w:rsidRPr="0043682D">
        <w:rPr>
          <w:rFonts w:asciiTheme="majorHAnsi" w:eastAsiaTheme="majorHAnsi" w:hAnsiTheme="majorHAnsi" w:cs="함초롬바탕" w:hint="eastAsia"/>
        </w:rPr>
        <w:t>는 환자 또는 대상자의 개인정보 보호에 특히 유의하여야 한다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성명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병록번호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상세 주소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정확한 방문일자 등 개인을 식별할 수 있는 정보는 원칙적으로 기재하지 않는다</w:t>
      </w:r>
      <w:r w:rsidR="00477BB6" w:rsidRPr="0043682D">
        <w:rPr>
          <w:rFonts w:asciiTheme="majorHAnsi" w:eastAsiaTheme="majorHAnsi" w:hAnsiTheme="majorHAnsi"/>
        </w:rPr>
        <w:t>.</w:t>
      </w:r>
    </w:p>
    <w:p w14:paraId="72EC56D9" w14:textId="557CE3F6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환자 또는 대상자를 식별할 수 있는 사진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영상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임상정보 등을 사용하는 경우 저자는 필요한 동의 절차를 거쳐야 한다</w:t>
      </w:r>
      <w:r w:rsidRPr="0043682D">
        <w:rPr>
          <w:rFonts w:asciiTheme="majorHAnsi" w:eastAsiaTheme="majorHAnsi" w:hAnsiTheme="majorHAnsi"/>
        </w:rPr>
        <w:t>.</w:t>
      </w:r>
    </w:p>
    <w:p w14:paraId="33423D31" w14:textId="77777777" w:rsidR="000A1BF5" w:rsidRPr="0043682D" w:rsidRDefault="000A1BF5" w:rsidP="00477BB6">
      <w:pPr>
        <w:pStyle w:val="a5"/>
        <w:rPr>
          <w:rFonts w:asciiTheme="majorHAnsi" w:eastAsiaTheme="majorHAnsi" w:hAnsiTheme="majorHAnsi"/>
        </w:rPr>
      </w:pPr>
    </w:p>
    <w:p w14:paraId="6FCCBAA4" w14:textId="125DA919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9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논문 공개</w:t>
      </w:r>
      <w:r w:rsidR="00477BB6" w:rsidRPr="0043682D">
        <w:rPr>
          <w:rFonts w:asciiTheme="majorHAnsi" w:eastAsiaTheme="majorHAnsi" w:hAnsiTheme="majorHAnsi"/>
        </w:rPr>
        <w:t xml:space="preserve">, </w:t>
      </w:r>
      <w:r w:rsidR="00477BB6" w:rsidRPr="0043682D">
        <w:rPr>
          <w:rFonts w:asciiTheme="majorHAnsi" w:eastAsiaTheme="majorHAnsi" w:hAnsiTheme="majorHAnsi" w:cs="함초롬바탕" w:hint="eastAsia"/>
        </w:rPr>
        <w:t>정정 및 철회</w:t>
      </w:r>
    </w:p>
    <w:p w14:paraId="1C211081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게재가 확정된 논문은 학술지 홈페이지 또는 편집위원회가 정한 온라인 매체를 통해 공개한다</w:t>
      </w:r>
      <w:r w:rsidRPr="0043682D">
        <w:rPr>
          <w:rFonts w:asciiTheme="majorHAnsi" w:eastAsiaTheme="majorHAnsi" w:hAnsiTheme="majorHAnsi"/>
        </w:rPr>
        <w:t>.</w:t>
      </w:r>
    </w:p>
    <w:p w14:paraId="3B82E022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게재 후 오류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연구윤리 위반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중복게재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저작권 침해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저자표기 문제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자료 오류 등이 확인된 경우 편집위원회는 사안에 따라 정정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해명</w:t>
      </w:r>
      <w:r w:rsidRPr="0043682D">
        <w:rPr>
          <w:rFonts w:asciiTheme="majorHAnsi" w:eastAsiaTheme="majorHAnsi" w:hAnsiTheme="majorHAnsi"/>
        </w:rPr>
        <w:t xml:space="preserve">, </w:t>
      </w:r>
      <w:r w:rsidRPr="0043682D">
        <w:rPr>
          <w:rFonts w:asciiTheme="majorHAnsi" w:eastAsiaTheme="majorHAnsi" w:hAnsiTheme="majorHAnsi" w:cs="함초롬바탕" w:hint="eastAsia"/>
        </w:rPr>
        <w:t>철회 또는 게재취소 등의 조치를 할 수 있다</w:t>
      </w:r>
      <w:r w:rsidRPr="0043682D">
        <w:rPr>
          <w:rFonts w:asciiTheme="majorHAnsi" w:eastAsiaTheme="majorHAnsi" w:hAnsiTheme="majorHAnsi"/>
        </w:rPr>
        <w:t>.</w:t>
      </w:r>
    </w:p>
    <w:p w14:paraId="1A75AF9F" w14:textId="77777777" w:rsidR="000A1BF5" w:rsidRDefault="000A1BF5" w:rsidP="00477BB6">
      <w:pPr>
        <w:pStyle w:val="a5"/>
        <w:rPr>
          <w:rFonts w:asciiTheme="majorHAnsi" w:eastAsiaTheme="majorHAnsi" w:hAnsiTheme="majorHAnsi" w:cs="함초롬바탕"/>
        </w:rPr>
      </w:pPr>
    </w:p>
    <w:p w14:paraId="11CCA8D1" w14:textId="66A4F79A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10</w:t>
      </w:r>
      <w:r w:rsidR="00477BB6" w:rsidRPr="0043682D">
        <w:rPr>
          <w:rFonts w:asciiTheme="majorHAnsi" w:eastAsiaTheme="majorHAnsi" w:hAnsiTheme="majorHAnsi"/>
        </w:rPr>
        <w:t xml:space="preserve">. </w:t>
      </w:r>
      <w:r w:rsidR="00477BB6" w:rsidRPr="0043682D">
        <w:rPr>
          <w:rFonts w:asciiTheme="majorHAnsi" w:eastAsiaTheme="majorHAnsi" w:hAnsiTheme="majorHAnsi" w:cs="함초롬바탕" w:hint="eastAsia"/>
        </w:rPr>
        <w:t>부칙</w:t>
      </w:r>
    </w:p>
    <w:p w14:paraId="73750262" w14:textId="2DCD1CEA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10</w:t>
      </w:r>
      <w:r w:rsidR="00477BB6" w:rsidRPr="0043682D">
        <w:rPr>
          <w:rFonts w:asciiTheme="majorHAnsi" w:eastAsiaTheme="majorHAnsi" w:hAnsiTheme="majorHAnsi"/>
        </w:rPr>
        <w:t xml:space="preserve">-1. </w:t>
      </w:r>
      <w:r w:rsidR="00477BB6" w:rsidRPr="0043682D">
        <w:rPr>
          <w:rFonts w:asciiTheme="majorHAnsi" w:eastAsiaTheme="majorHAnsi" w:hAnsiTheme="majorHAnsi" w:cs="함초롬바탕" w:hint="eastAsia"/>
        </w:rPr>
        <w:t>시행일</w:t>
      </w:r>
    </w:p>
    <w:p w14:paraId="6AE96D19" w14:textId="260071F1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lastRenderedPageBreak/>
        <w:t xml:space="preserve">본 규정은 </w:t>
      </w:r>
      <w:r w:rsidRPr="0043682D">
        <w:rPr>
          <w:rFonts w:asciiTheme="majorHAnsi" w:eastAsiaTheme="majorHAnsi" w:hAnsiTheme="majorHAnsi"/>
        </w:rPr>
        <w:t>2026</w:t>
      </w:r>
      <w:r w:rsidRPr="0043682D">
        <w:rPr>
          <w:rFonts w:asciiTheme="majorHAnsi" w:eastAsiaTheme="majorHAnsi" w:hAnsiTheme="majorHAnsi" w:cs="함초롬바탕" w:hint="eastAsia"/>
        </w:rPr>
        <w:t xml:space="preserve">년 </w:t>
      </w:r>
      <w:r w:rsidR="00E04E8A">
        <w:rPr>
          <w:rFonts w:asciiTheme="majorHAnsi" w:eastAsiaTheme="majorHAnsi" w:hAnsiTheme="majorHAnsi" w:cs="함초롬바탕" w:hint="eastAsia"/>
        </w:rPr>
        <w:t>7</w:t>
      </w:r>
      <w:r w:rsidRPr="0043682D">
        <w:rPr>
          <w:rFonts w:asciiTheme="majorHAnsi" w:eastAsiaTheme="majorHAnsi" w:hAnsiTheme="majorHAnsi" w:cs="함초롬바탕" w:hint="eastAsia"/>
        </w:rPr>
        <w:t xml:space="preserve">월 </w:t>
      </w:r>
      <w:r w:rsidR="00E04E8A">
        <w:rPr>
          <w:rFonts w:asciiTheme="majorHAnsi" w:eastAsiaTheme="majorHAnsi" w:hAnsiTheme="majorHAnsi" w:cs="함초롬바탕" w:hint="eastAsia"/>
        </w:rPr>
        <w:t>1</w:t>
      </w:r>
      <w:r w:rsidR="00E04E8A">
        <w:rPr>
          <w:rFonts w:asciiTheme="majorHAnsi" w:eastAsiaTheme="majorHAnsi" w:hAnsiTheme="majorHAnsi" w:cs="함초롬바탕"/>
        </w:rPr>
        <w:t>3</w:t>
      </w:r>
      <w:r w:rsidRPr="0043682D">
        <w:rPr>
          <w:rFonts w:asciiTheme="majorHAnsi" w:eastAsiaTheme="majorHAnsi" w:hAnsiTheme="majorHAnsi" w:cs="함초롬바탕" w:hint="eastAsia"/>
        </w:rPr>
        <w:t>일부터 시행한다</w:t>
      </w:r>
      <w:r w:rsidRPr="0043682D">
        <w:rPr>
          <w:rFonts w:asciiTheme="majorHAnsi" w:eastAsiaTheme="majorHAnsi" w:hAnsiTheme="majorHAnsi"/>
        </w:rPr>
        <w:t>.</w:t>
      </w:r>
    </w:p>
    <w:p w14:paraId="20BB9CC5" w14:textId="77777777" w:rsidR="000A1BF5" w:rsidRPr="0043682D" w:rsidRDefault="000A1BF5" w:rsidP="00477BB6">
      <w:pPr>
        <w:pStyle w:val="a5"/>
        <w:rPr>
          <w:rFonts w:asciiTheme="majorHAnsi" w:eastAsiaTheme="majorHAnsi" w:hAnsiTheme="majorHAnsi"/>
        </w:rPr>
      </w:pPr>
    </w:p>
    <w:p w14:paraId="180B4FE5" w14:textId="60B3712D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10</w:t>
      </w:r>
      <w:r w:rsidR="00477BB6" w:rsidRPr="0043682D">
        <w:rPr>
          <w:rFonts w:asciiTheme="majorHAnsi" w:eastAsiaTheme="majorHAnsi" w:hAnsiTheme="majorHAnsi"/>
        </w:rPr>
        <w:t xml:space="preserve">-2. </w:t>
      </w:r>
      <w:r w:rsidR="00477BB6" w:rsidRPr="0043682D">
        <w:rPr>
          <w:rFonts w:asciiTheme="majorHAnsi" w:eastAsiaTheme="majorHAnsi" w:hAnsiTheme="majorHAnsi" w:cs="함초롬바탕" w:hint="eastAsia"/>
        </w:rPr>
        <w:t>규정의 개정</w:t>
      </w:r>
    </w:p>
    <w:p w14:paraId="0504C8C1" w14:textId="5879ED5C" w:rsidR="00477BB6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 규정은 편집위원회의 심의를 거쳐 개정할 수 있다</w:t>
      </w:r>
      <w:r w:rsidRPr="0043682D">
        <w:rPr>
          <w:rFonts w:asciiTheme="majorHAnsi" w:eastAsiaTheme="majorHAnsi" w:hAnsiTheme="majorHAnsi"/>
        </w:rPr>
        <w:t>.</w:t>
      </w:r>
    </w:p>
    <w:p w14:paraId="5893BA50" w14:textId="77777777" w:rsidR="000A1BF5" w:rsidRPr="0043682D" w:rsidRDefault="000A1BF5" w:rsidP="00477BB6">
      <w:pPr>
        <w:pStyle w:val="a5"/>
        <w:rPr>
          <w:rFonts w:asciiTheme="majorHAnsi" w:eastAsiaTheme="majorHAnsi" w:hAnsiTheme="majorHAnsi"/>
        </w:rPr>
      </w:pPr>
    </w:p>
    <w:p w14:paraId="23964F4F" w14:textId="6F406D34" w:rsidR="00477BB6" w:rsidRPr="0043682D" w:rsidRDefault="00924DBE" w:rsidP="00477BB6">
      <w:pPr>
        <w:pStyle w:val="a5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10</w:t>
      </w:r>
      <w:r w:rsidR="00477BB6" w:rsidRPr="0043682D">
        <w:rPr>
          <w:rFonts w:asciiTheme="majorHAnsi" w:eastAsiaTheme="majorHAnsi" w:hAnsiTheme="majorHAnsi"/>
        </w:rPr>
        <w:t xml:space="preserve">-3. </w:t>
      </w:r>
      <w:r w:rsidR="00477BB6" w:rsidRPr="0043682D">
        <w:rPr>
          <w:rFonts w:asciiTheme="majorHAnsi" w:eastAsiaTheme="majorHAnsi" w:hAnsiTheme="majorHAnsi" w:cs="함초롬바탕" w:hint="eastAsia"/>
        </w:rPr>
        <w:t>기타</w:t>
      </w:r>
    </w:p>
    <w:p w14:paraId="586D5035" w14:textId="77777777" w:rsidR="00477BB6" w:rsidRPr="0043682D" w:rsidRDefault="00477BB6" w:rsidP="00477BB6">
      <w:pPr>
        <w:pStyle w:val="a5"/>
        <w:rPr>
          <w:rFonts w:asciiTheme="majorHAnsi" w:eastAsiaTheme="majorHAnsi" w:hAnsiTheme="majorHAnsi"/>
        </w:rPr>
      </w:pPr>
      <w:r w:rsidRPr="0043682D">
        <w:rPr>
          <w:rFonts w:asciiTheme="majorHAnsi" w:eastAsiaTheme="majorHAnsi" w:hAnsiTheme="majorHAnsi" w:cs="함초롬바탕" w:hint="eastAsia"/>
        </w:rPr>
        <w:t>본 규정에 명시되지 않은 사항은 편집위원회의 결정에 따른다</w:t>
      </w:r>
      <w:r w:rsidRPr="0043682D">
        <w:rPr>
          <w:rFonts w:asciiTheme="majorHAnsi" w:eastAsiaTheme="majorHAnsi" w:hAnsiTheme="majorHAnsi"/>
        </w:rPr>
        <w:t>.</w:t>
      </w:r>
    </w:p>
    <w:p w14:paraId="7A2216CD" w14:textId="77777777" w:rsidR="009718EC" w:rsidRPr="0043682D" w:rsidRDefault="009718EC" w:rsidP="00477BB6">
      <w:pPr>
        <w:rPr>
          <w:rFonts w:asciiTheme="majorHAnsi" w:eastAsiaTheme="majorHAnsi" w:hAnsiTheme="majorHAnsi"/>
        </w:rPr>
      </w:pPr>
    </w:p>
    <w:sectPr w:rsidR="009718EC" w:rsidRPr="004368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94E"/>
    <w:multiLevelType w:val="hybridMultilevel"/>
    <w:tmpl w:val="7AA8178C"/>
    <w:lvl w:ilvl="0" w:tplc="AA5AB0FE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336550A"/>
    <w:multiLevelType w:val="hybridMultilevel"/>
    <w:tmpl w:val="5F2802B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E75031"/>
    <w:multiLevelType w:val="hybridMultilevel"/>
    <w:tmpl w:val="EAFC47B2"/>
    <w:lvl w:ilvl="0" w:tplc="90A0E5DC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A21532B"/>
    <w:multiLevelType w:val="hybridMultilevel"/>
    <w:tmpl w:val="A9EC42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3062AD9"/>
    <w:multiLevelType w:val="hybridMultilevel"/>
    <w:tmpl w:val="BA1667EE"/>
    <w:lvl w:ilvl="0" w:tplc="535C55D8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7E45BB2"/>
    <w:multiLevelType w:val="hybridMultilevel"/>
    <w:tmpl w:val="EF16DB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D760C42"/>
    <w:multiLevelType w:val="hybridMultilevel"/>
    <w:tmpl w:val="D99484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B802D24"/>
    <w:multiLevelType w:val="hybridMultilevel"/>
    <w:tmpl w:val="16424AF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2D"/>
    <w:rsid w:val="000644C2"/>
    <w:rsid w:val="00086C7A"/>
    <w:rsid w:val="000A1BF5"/>
    <w:rsid w:val="001C17AB"/>
    <w:rsid w:val="0022663E"/>
    <w:rsid w:val="002F26C4"/>
    <w:rsid w:val="003254C9"/>
    <w:rsid w:val="00431D75"/>
    <w:rsid w:val="0043682D"/>
    <w:rsid w:val="00477BB6"/>
    <w:rsid w:val="00534CCE"/>
    <w:rsid w:val="00604632"/>
    <w:rsid w:val="00882345"/>
    <w:rsid w:val="00894A8D"/>
    <w:rsid w:val="008C4A0D"/>
    <w:rsid w:val="00924DBE"/>
    <w:rsid w:val="009718EC"/>
    <w:rsid w:val="00AB5000"/>
    <w:rsid w:val="00D1722D"/>
    <w:rsid w:val="00D509C5"/>
    <w:rsid w:val="00E04E8A"/>
    <w:rsid w:val="00E4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9F66"/>
  <w15:chartTrackingRefBased/>
  <w15:docId w15:val="{62557FC3-979E-4808-82CA-CEE6981C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77BB6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477BB6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477BB6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77BB6"/>
    <w:rPr>
      <w:b/>
      <w:bCs/>
    </w:rPr>
  </w:style>
  <w:style w:type="paragraph" w:customStyle="1" w:styleId="a5">
    <w:name w:val="바탕글"/>
    <w:basedOn w:val="a"/>
    <w:rsid w:val="00477B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32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한빛 진</dc:creator>
  <cp:keywords/>
  <dc:description/>
  <cp:lastModifiedBy>한빛 진</cp:lastModifiedBy>
  <cp:revision>20</cp:revision>
  <dcterms:created xsi:type="dcterms:W3CDTF">2026-06-16T01:47:00Z</dcterms:created>
  <dcterms:modified xsi:type="dcterms:W3CDTF">2026-07-13T02:09:00Z</dcterms:modified>
</cp:coreProperties>
</file>